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D5241" w14:textId="77777777" w:rsidR="005652DF" w:rsidRPr="005652DF" w:rsidRDefault="005652DF" w:rsidP="005652DF">
      <w:pPr>
        <w:rPr>
          <w:rFonts w:ascii="Tahoma" w:eastAsia="Times New Roman" w:hAnsi="Tahoma" w:cs="Tahoma"/>
          <w:color w:val="000000"/>
          <w:sz w:val="21"/>
          <w:szCs w:val="18"/>
        </w:rPr>
      </w:pPr>
      <w:bookmarkStart w:id="0" w:name="_GoBack"/>
      <w:r w:rsidRPr="005652DF">
        <w:rPr>
          <w:rFonts w:ascii="Tahoma" w:eastAsia="Times New Roman" w:hAnsi="Tahoma" w:cs="Tahoma"/>
          <w:b/>
          <w:bCs/>
          <w:color w:val="000000"/>
          <w:sz w:val="21"/>
          <w:szCs w:val="18"/>
        </w:rPr>
        <w:t>Professional Development of Entrepreneurship Educators in East Africa - Opportunities for international collaboration and knowledge transfer</w:t>
      </w:r>
      <w:r w:rsidRPr="005652DF">
        <w:rPr>
          <w:rFonts w:ascii="Tahoma" w:eastAsia="Times New Roman" w:hAnsi="Tahoma" w:cs="Tahoma"/>
          <w:color w:val="000000"/>
          <w:sz w:val="21"/>
          <w:szCs w:val="18"/>
        </w:rPr>
        <w:t xml:space="preserve"> </w:t>
      </w:r>
    </w:p>
    <w:p w14:paraId="47E96DD1" w14:textId="77777777" w:rsidR="005652DF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</w:p>
    <w:p w14:paraId="6126BB79" w14:textId="77777777" w:rsidR="005652DF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</w:p>
    <w:p w14:paraId="25F2F4EA" w14:textId="7FF496D5" w:rsidR="005652DF" w:rsidRPr="005652DF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The East Africa Foundation for Entrepreneurship Educators (EAFEE) will be hosting an interactive session: </w:t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"Professional Development of Entrepreneurship Educators in East Africa - Opportunities for international collaboration and knowledge transfer"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at the 12th International Entrepreneurship Educators Conference (IEEC hosted in September in the UK. The </w:t>
      </w:r>
      <w:proofErr w:type="gram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sessions</w:t>
      </w:r>
      <w:proofErr w:type="gram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aims to build a</w:t>
      </w:r>
      <w:r w:rsidR="00782559">
        <w:rPr>
          <w:rFonts w:ascii="Tahoma" w:eastAsia="Times New Roman" w:hAnsi="Tahoma" w:cs="Tahoma"/>
          <w:color w:val="000000"/>
          <w:sz w:val="18"/>
          <w:szCs w:val="18"/>
        </w:rPr>
        <w:t>n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opportunity for East African and UK entrepreneurship educators to forge partnerships and collaborations.</w:t>
      </w:r>
    </w:p>
    <w:p w14:paraId="74AA7452" w14:textId="0CB93EC5" w:rsidR="005652DF" w:rsidRPr="005652DF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I am reaching out to you to </w:t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  <w:u w:val="single"/>
        </w:rPr>
        <w:t>explore whether you would be interested to partner with UK educators in the field of enterprise and entrepreneurship education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? It could be a research collaboration, co-teaching, knowledge exchange, faculty exchange, sharing teaching materials, etc. </w:t>
      </w:r>
      <w:proofErr w:type="gram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Anything that would help you implementing entrepreneurship education at your university.</w:t>
      </w:r>
      <w:proofErr w:type="gramEnd"/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If so, what </w:t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institutional or individual partnerships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are you looking for? How could UK entrepreneurship educators support you in bringing entrepreneurship education to your school/ organization?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We will compile </w:t>
      </w:r>
      <w:r w:rsidR="00782559" w:rsidRPr="005652DF">
        <w:rPr>
          <w:rFonts w:ascii="Tahoma" w:eastAsia="Times New Roman" w:hAnsi="Tahoma" w:cs="Tahoma"/>
          <w:color w:val="000000"/>
          <w:sz w:val="18"/>
          <w:szCs w:val="18"/>
        </w:rPr>
        <w:t>educator’s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suggestions for collaboration and take them to the UK in September to share them with UK educators to build the connection between you and potential collaborators.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  <w:u w:val="single"/>
        </w:rPr>
        <w:t xml:space="preserve">If you are interested to partner with a UK university/educator please share your ideas for collaboration in </w:t>
      </w:r>
      <w:r w:rsidR="00890329">
        <w:fldChar w:fldCharType="begin"/>
      </w:r>
      <w:r w:rsidR="00890329">
        <w:instrText xml:space="preserve"> HYPERLINK "https://fyse.wufoo.c</w:instrText>
      </w:r>
      <w:r w:rsidR="00890329">
        <w:instrText xml:space="preserve">om/forms/zaw9bta0hrocim/" \t "_blank" </w:instrText>
      </w:r>
      <w:r w:rsidR="00890329">
        <w:fldChar w:fldCharType="separate"/>
      </w:r>
      <w:r w:rsidRPr="005652DF">
        <w:rPr>
          <w:rFonts w:ascii="Tahoma" w:eastAsia="Times New Roman" w:hAnsi="Tahoma" w:cs="Tahoma"/>
          <w:b/>
          <w:bCs/>
          <w:color w:val="0000FF"/>
          <w:sz w:val="18"/>
          <w:szCs w:val="18"/>
          <w:u w:val="single"/>
        </w:rPr>
        <w:t>this short online survey</w:t>
      </w:r>
      <w:r w:rsidR="00890329">
        <w:rPr>
          <w:rFonts w:ascii="Tahoma" w:eastAsia="Times New Roman" w:hAnsi="Tahoma" w:cs="Tahoma"/>
          <w:b/>
          <w:bCs/>
          <w:color w:val="0000FF"/>
          <w:sz w:val="18"/>
          <w:szCs w:val="18"/>
          <w:u w:val="single"/>
        </w:rPr>
        <w:fldChar w:fldCharType="end"/>
      </w:r>
      <w:proofErr w:type="gramStart"/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  <w:u w:val="single"/>
        </w:rPr>
        <w:t xml:space="preserve">  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>Please</w:t>
      </w:r>
      <w:proofErr w:type="gram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be as specific as possible and provide your contact details so we can introduce you to a UK counterpart. Please also </w:t>
      </w:r>
      <w:proofErr w:type="gram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note, that</w:t>
      </w:r>
      <w:proofErr w:type="gram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this collaboration does not accommodate requests for funding; it is meant to be for </w:t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people-to-people exchange.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  <w:t>Your suggestions will be presented during the conference. At the same time, UK entrepreneurship educators will also discuss and collect specific opportunities for collaboration with East African entrepreneurship educators.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Survey link: </w:t>
      </w:r>
      <w:r w:rsidR="00890329">
        <w:fldChar w:fldCharType="begin"/>
      </w:r>
      <w:r w:rsidR="00890329">
        <w:instrText xml:space="preserve"> HYPERLINK "https://fyse.w</w:instrText>
      </w:r>
      <w:r w:rsidR="00890329">
        <w:instrText xml:space="preserve">ufoo.com/forms/zaw9bta0hrocim/" \t "_blank" </w:instrText>
      </w:r>
      <w:r w:rsidR="00890329">
        <w:fldChar w:fldCharType="separate"/>
      </w:r>
      <w:r w:rsidRPr="005652DF">
        <w:rPr>
          <w:rFonts w:ascii="Tahoma" w:eastAsia="Times New Roman" w:hAnsi="Tahoma" w:cs="Tahoma"/>
          <w:color w:val="0000FF"/>
          <w:sz w:val="18"/>
          <w:szCs w:val="18"/>
          <w:u w:val="single"/>
        </w:rPr>
        <w:t>https://fyse.wufoo.com/forms/zaw9bta0hrocim/</w:t>
      </w:r>
      <w:r w:rsidR="00890329">
        <w:rPr>
          <w:rFonts w:ascii="Tahoma" w:eastAsia="Times New Roman" w:hAnsi="Tahoma" w:cs="Tahoma"/>
          <w:color w:val="0000FF"/>
          <w:sz w:val="18"/>
          <w:szCs w:val="18"/>
          <w:u w:val="single"/>
        </w:rPr>
        <w:fldChar w:fldCharType="end"/>
      </w:r>
    </w:p>
    <w:p w14:paraId="4A3D5A49" w14:textId="77777777" w:rsidR="005652DF" w:rsidRDefault="005652DF" w:rsidP="005652DF">
      <w:pPr>
        <w:spacing w:after="240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</w:p>
    <w:p w14:paraId="2EBD7CF6" w14:textId="77777777" w:rsidR="005652DF" w:rsidRPr="005652DF" w:rsidRDefault="005652DF" w:rsidP="005652DF">
      <w:pPr>
        <w:spacing w:after="240"/>
        <w:rPr>
          <w:rFonts w:ascii="Tahoma" w:eastAsia="Times New Roman" w:hAnsi="Tahoma" w:cs="Tahoma"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Deadline for submission: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t>July 30, 2017</w:t>
      </w:r>
    </w:p>
    <w:p w14:paraId="1C2C2B7B" w14:textId="77777777" w:rsidR="00782559" w:rsidRPr="00782559" w:rsidRDefault="005652DF" w:rsidP="005652DF">
      <w:pPr>
        <w:rPr>
          <w:rFonts w:ascii="Tahoma" w:eastAsia="Times New Roman" w:hAnsi="Tahoma" w:cs="Tahoma"/>
          <w:b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color w:val="000000"/>
          <w:sz w:val="18"/>
          <w:szCs w:val="18"/>
        </w:rPr>
        <w:t>+++++++++++++++++++++++++++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="00782559" w:rsidRPr="00782559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About </w:t>
      </w:r>
      <w:r w:rsidR="00782559" w:rsidRPr="005652DF">
        <w:rPr>
          <w:rFonts w:ascii="Tahoma" w:eastAsia="Times New Roman" w:hAnsi="Tahoma" w:cs="Tahoma"/>
          <w:b/>
          <w:color w:val="000000"/>
          <w:sz w:val="18"/>
          <w:szCs w:val="18"/>
        </w:rPr>
        <w:t>EAFEE</w:t>
      </w:r>
      <w:r w:rsidR="00782559" w:rsidRPr="00782559">
        <w:rPr>
          <w:rFonts w:ascii="Tahoma" w:eastAsia="Times New Roman" w:hAnsi="Tahoma" w:cs="Tahoma"/>
          <w:b/>
          <w:color w:val="000000"/>
          <w:sz w:val="18"/>
          <w:szCs w:val="18"/>
        </w:rPr>
        <w:t xml:space="preserve"> </w:t>
      </w:r>
    </w:p>
    <w:p w14:paraId="13DFE422" w14:textId="77777777" w:rsidR="00782559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This project is organized in collaboration between the East Africa Foundation for Entrepreneurship Educators (EAFEE represented by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Prof.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Erasmus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Kaijage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- Barclays Bank Endowment Chair Professor at the University of Nairobi) and Newcastle University (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Prof.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Robert Newbery). </w:t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  <w:t xml:space="preserve">To learn more about EAFEE please contact: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Prof.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Erasmus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Kaijage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- Barclays Bank Endowment Chair Professor at the University of Nairobi at</w:t>
      </w:r>
      <w:r w:rsidR="00890329">
        <w:fldChar w:fldCharType="begin"/>
      </w:r>
      <w:r w:rsidR="00890329">
        <w:instrText xml:space="preserve"> HYPERLINK "mailto:kaijage@uonbi.ac.ke" \t "_blank" </w:instrText>
      </w:r>
      <w:r w:rsidR="00890329">
        <w:fldChar w:fldCharType="separate"/>
      </w:r>
      <w:r w:rsidRPr="005652DF">
        <w:rPr>
          <w:rFonts w:ascii="Tahoma" w:eastAsia="Times New Roman" w:hAnsi="Tahoma" w:cs="Tahoma"/>
          <w:color w:val="0000FF"/>
          <w:sz w:val="18"/>
          <w:szCs w:val="18"/>
          <w:u w:val="single"/>
        </w:rPr>
        <w:t xml:space="preserve"> kaijage@uonbi.ac.ke</w:t>
      </w:r>
      <w:r w:rsidR="00890329">
        <w:rPr>
          <w:rFonts w:ascii="Tahoma" w:eastAsia="Times New Roman" w:hAnsi="Tahoma" w:cs="Tahoma"/>
          <w:color w:val="0000FF"/>
          <w:sz w:val="18"/>
          <w:szCs w:val="18"/>
          <w:u w:val="single"/>
        </w:rPr>
        <w:fldChar w:fldCharType="end"/>
      </w:r>
      <w:proofErr w:type="gram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  or</w:t>
      </w:r>
      <w:proofErr w:type="gram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Dr.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Duncan </w:t>
      </w:r>
      <w:proofErr w:type="spellStart"/>
      <w:r w:rsidRPr="005652DF">
        <w:rPr>
          <w:rFonts w:ascii="Tahoma" w:eastAsia="Times New Roman" w:hAnsi="Tahoma" w:cs="Tahoma"/>
          <w:color w:val="000000"/>
          <w:sz w:val="18"/>
          <w:szCs w:val="18"/>
        </w:rPr>
        <w:t>Elly</w:t>
      </w:r>
      <w:proofErr w:type="spellEnd"/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 - EAFEE Secretary at</w:t>
      </w:r>
      <w:r w:rsidR="00890329">
        <w:fldChar w:fldCharType="begin"/>
      </w:r>
      <w:r w:rsidR="00890329">
        <w:instrText xml:space="preserve"> HYPERLINK "mailto:duncan.elly@uonbi.ac.ke" \t "_blank" </w:instrText>
      </w:r>
      <w:r w:rsidR="00890329">
        <w:fldChar w:fldCharType="separate"/>
      </w:r>
      <w:r w:rsidRPr="005652DF">
        <w:rPr>
          <w:rFonts w:ascii="Tahoma" w:eastAsia="Times New Roman" w:hAnsi="Tahoma" w:cs="Tahoma"/>
          <w:color w:val="0000FF"/>
          <w:sz w:val="18"/>
          <w:szCs w:val="18"/>
          <w:u w:val="single"/>
        </w:rPr>
        <w:t xml:space="preserve"> duncan.elly@uonbi.ac.ke</w:t>
      </w:r>
      <w:r w:rsidR="00890329">
        <w:rPr>
          <w:rFonts w:ascii="Tahoma" w:eastAsia="Times New Roman" w:hAnsi="Tahoma" w:cs="Tahoma"/>
          <w:color w:val="0000FF"/>
          <w:sz w:val="18"/>
          <w:szCs w:val="18"/>
          <w:u w:val="single"/>
        </w:rPr>
        <w:fldChar w:fldCharType="end"/>
      </w:r>
      <w:r w:rsidRPr="005652DF">
        <w:rPr>
          <w:rFonts w:ascii="Tahoma" w:eastAsia="Times New Roman" w:hAnsi="Tahoma" w:cs="Tahoma"/>
          <w:color w:val="000000"/>
          <w:sz w:val="18"/>
          <w:szCs w:val="18"/>
        </w:rPr>
        <w:br/>
      </w:r>
    </w:p>
    <w:p w14:paraId="17001866" w14:textId="24001CC5" w:rsidR="00782559" w:rsidRPr="00782559" w:rsidRDefault="00782559" w:rsidP="00782559">
      <w:pPr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ahoma" w:eastAsia="Times New Roman" w:hAnsi="Tahoma" w:cs="Tahoma"/>
          <w:b/>
          <w:color w:val="000000"/>
          <w:sz w:val="18"/>
          <w:szCs w:val="18"/>
        </w:rPr>
        <w:t>Contact</w:t>
      </w:r>
    </w:p>
    <w:p w14:paraId="366FA60F" w14:textId="335C809E" w:rsidR="005652DF" w:rsidRPr="005652DF" w:rsidRDefault="005652DF" w:rsidP="005652DF">
      <w:pPr>
        <w:rPr>
          <w:rFonts w:ascii="Tahoma" w:eastAsia="Times New Roman" w:hAnsi="Tahoma" w:cs="Tahoma"/>
          <w:color w:val="000000"/>
          <w:sz w:val="18"/>
          <w:szCs w:val="18"/>
        </w:rPr>
      </w:pPr>
      <w:r w:rsidRPr="005652DF">
        <w:rPr>
          <w:rFonts w:ascii="Tahoma" w:eastAsia="Times New Roman" w:hAnsi="Tahoma" w:cs="Tahoma"/>
          <w:color w:val="000000"/>
          <w:sz w:val="18"/>
          <w:szCs w:val="18"/>
        </w:rPr>
        <w:t xml:space="preserve">For questions about this survey please contact </w:t>
      </w:r>
      <w:r>
        <w:rPr>
          <w:rFonts w:ascii="Tahoma" w:eastAsia="Times New Roman" w:hAnsi="Tahoma" w:cs="Tahoma"/>
          <w:color w:val="20124D"/>
          <w:sz w:val="18"/>
          <w:szCs w:val="18"/>
        </w:rPr>
        <w:t>Ms Andrea Lane</w:t>
      </w:r>
      <w:r w:rsidRPr="005652DF">
        <w:rPr>
          <w:rFonts w:ascii="Tahoma" w:eastAsia="Times New Roman" w:hAnsi="Tahoma" w:cs="Tahoma"/>
          <w:color w:val="20124D"/>
          <w:sz w:val="18"/>
          <w:szCs w:val="18"/>
        </w:rPr>
        <w:t xml:space="preserve"> at</w:t>
      </w:r>
      <w:r w:rsidR="00890329">
        <w:fldChar w:fldCharType="begin"/>
      </w:r>
      <w:r w:rsidR="00890329">
        <w:instrText xml:space="preserve"> HYPERLINK "mailto:alane@strathmore.edu" \t "_blank" </w:instrText>
      </w:r>
      <w:r w:rsidR="00890329">
        <w:fldChar w:fldCharType="separate"/>
      </w:r>
      <w:r w:rsidRPr="005652DF">
        <w:rPr>
          <w:rFonts w:ascii="Tahoma" w:eastAsia="Times New Roman" w:hAnsi="Tahoma" w:cs="Tahoma"/>
          <w:color w:val="0000FF"/>
          <w:sz w:val="18"/>
          <w:szCs w:val="18"/>
          <w:u w:val="single"/>
        </w:rPr>
        <w:t xml:space="preserve"> alane@strathmore.edu</w:t>
      </w:r>
      <w:r w:rsidR="00890329">
        <w:rPr>
          <w:rFonts w:ascii="Tahoma" w:eastAsia="Times New Roman" w:hAnsi="Tahoma" w:cs="Tahoma"/>
          <w:color w:val="0000FF"/>
          <w:sz w:val="18"/>
          <w:szCs w:val="18"/>
          <w:u w:val="single"/>
        </w:rPr>
        <w:fldChar w:fldCharType="end"/>
      </w:r>
    </w:p>
    <w:p w14:paraId="74426C3B" w14:textId="77777777" w:rsidR="00423C6C" w:rsidRPr="005652DF" w:rsidRDefault="00423C6C">
      <w:pPr>
        <w:rPr>
          <w:rFonts w:ascii="Tahoma" w:hAnsi="Tahoma" w:cs="Tahoma"/>
          <w:sz w:val="18"/>
          <w:szCs w:val="18"/>
        </w:rPr>
      </w:pPr>
    </w:p>
    <w:bookmarkEnd w:id="0"/>
    <w:sectPr w:rsidR="00423C6C" w:rsidRPr="005652DF" w:rsidSect="005652DF">
      <w:pgSz w:w="11900" w:h="16840"/>
      <w:pgMar w:top="1440" w:right="83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DF"/>
    <w:rsid w:val="00423C6C"/>
    <w:rsid w:val="005652DF"/>
    <w:rsid w:val="00782559"/>
    <w:rsid w:val="00890329"/>
    <w:rsid w:val="00960AA7"/>
    <w:rsid w:val="00A63FEB"/>
    <w:rsid w:val="00D1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76172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52DF"/>
    <w:rPr>
      <w:color w:val="0000FF"/>
      <w:u w:val="single"/>
    </w:rPr>
  </w:style>
  <w:style w:type="character" w:customStyle="1" w:styleId="m-3497162718772604742gmail-m-3992676073280433388gmail-m7255722762961454686gmail-m5500710368470898318gmail-m382434893972309067gmail-il">
    <w:name w:val="m_-3497162718772604742gmail-m_-3992676073280433388gmail-m_7255722762961454686gmail-m_5500710368470898318gmail-m_382434893972309067gmail-il"/>
    <w:basedOn w:val="DefaultParagraphFont"/>
    <w:rsid w:val="005652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52DF"/>
    <w:rPr>
      <w:color w:val="0000FF"/>
      <w:u w:val="single"/>
    </w:rPr>
  </w:style>
  <w:style w:type="character" w:customStyle="1" w:styleId="m-3497162718772604742gmail-m-3992676073280433388gmail-m7255722762961454686gmail-m5500710368470898318gmail-m382434893972309067gmail-il">
    <w:name w:val="m_-3497162718772604742gmail-m_-3992676073280433388gmail-m_7255722762961454686gmail-m_5500710368470898318gmail-m_382434893972309067gmail-il"/>
    <w:basedOn w:val="DefaultParagraphFont"/>
    <w:rsid w:val="00565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2591</Characters>
  <Application>Microsoft Macintosh Word</Application>
  <DocSecurity>4</DocSecurity>
  <Lines>21</Lines>
  <Paragraphs>6</Paragraphs>
  <ScaleCrop>false</ScaleCrop>
  <Company>Lorentzsen Center for Faith and Work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Krause</dc:creator>
  <cp:keywords/>
  <dc:description/>
  <cp:lastModifiedBy>Faith Ngunjiri</cp:lastModifiedBy>
  <cp:revision>2</cp:revision>
  <dcterms:created xsi:type="dcterms:W3CDTF">2017-07-21T15:32:00Z</dcterms:created>
  <dcterms:modified xsi:type="dcterms:W3CDTF">2017-07-21T15:32:00Z</dcterms:modified>
</cp:coreProperties>
</file>