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CE0E1D5" w14:textId="77777777" w:rsidR="00584DD1" w:rsidRDefault="008223CA" w:rsidP="00924CAD">
      <w:pPr>
        <w:tabs>
          <w:tab w:val="left" w:pos="-720"/>
        </w:tabs>
        <w:spacing w:after="0" w:line="240" w:lineRule="auto"/>
        <w:ind w:left="-720"/>
      </w:pPr>
      <w:r w:rsidRPr="008223CA">
        <w:rPr>
          <w:noProof/>
        </w:rPr>
        <w:drawing>
          <wp:anchor distT="0" distB="0" distL="114300" distR="114300" simplePos="0" relativeHeight="251658240" behindDoc="0" locked="0" layoutInCell="1" allowOverlap="1" wp14:anchorId="5AC723F2" wp14:editId="24BADDF9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1009650" cy="7943850"/>
            <wp:effectExtent l="19050" t="0" r="0" b="0"/>
            <wp:wrapSquare wrapText="bothSides"/>
            <wp:docPr id="6" name="Picture 14" descr="PaintBorder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intBorder2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09650" cy="7943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A446E0F" w14:textId="77777777" w:rsidR="00366C02" w:rsidRPr="00FC162C" w:rsidRDefault="00366C02" w:rsidP="00366C02">
      <w:pPr>
        <w:spacing w:after="0"/>
        <w:jc w:val="center"/>
        <w:rPr>
          <w:rFonts w:ascii="Bell MT" w:hAnsi="Bell MT"/>
          <w:b/>
          <w:sz w:val="36"/>
          <w:szCs w:val="36"/>
        </w:rPr>
      </w:pPr>
      <w:r w:rsidRPr="00FC162C">
        <w:rPr>
          <w:rFonts w:ascii="Bell MT" w:hAnsi="Bell MT"/>
          <w:b/>
          <w:sz w:val="36"/>
          <w:szCs w:val="36"/>
        </w:rPr>
        <w:t>AFRICA ACADEMY OF MANAGEMENT (AFAM)</w:t>
      </w:r>
    </w:p>
    <w:p w14:paraId="2E3F32CE" w14:textId="77777777" w:rsidR="00241541" w:rsidRPr="006869EC" w:rsidRDefault="00241541" w:rsidP="00241541">
      <w:pPr>
        <w:spacing w:after="0"/>
        <w:rPr>
          <w:rFonts w:ascii="Bell MT" w:hAnsi="Bell MT"/>
          <w:sz w:val="26"/>
          <w:szCs w:val="26"/>
        </w:rPr>
      </w:pPr>
      <w:r w:rsidRPr="006869EC">
        <w:rPr>
          <w:rFonts w:ascii="Bell MT" w:hAnsi="Bell MT"/>
          <w:sz w:val="26"/>
          <w:szCs w:val="26"/>
        </w:rPr>
        <w:t xml:space="preserve">516 Stirling Street, 366 Bryan Building, </w:t>
      </w:r>
      <w:r w:rsidR="000B0480" w:rsidRPr="006869EC">
        <w:rPr>
          <w:rFonts w:ascii="Bell MT" w:hAnsi="Bell MT"/>
          <w:sz w:val="26"/>
          <w:szCs w:val="26"/>
        </w:rPr>
        <w:t>Depar</w:t>
      </w:r>
      <w:r w:rsidR="004D059C" w:rsidRPr="006869EC">
        <w:rPr>
          <w:rFonts w:ascii="Bell MT" w:hAnsi="Bell MT"/>
          <w:sz w:val="26"/>
          <w:szCs w:val="26"/>
        </w:rPr>
        <w:t>tment of Management</w:t>
      </w:r>
      <w:r w:rsidR="000B0480" w:rsidRPr="006869EC">
        <w:rPr>
          <w:rFonts w:ascii="Bell MT" w:hAnsi="Bell MT"/>
          <w:sz w:val="26"/>
          <w:szCs w:val="26"/>
        </w:rPr>
        <w:t xml:space="preserve">, </w:t>
      </w:r>
      <w:r w:rsidR="00FC162C" w:rsidRPr="006869EC">
        <w:rPr>
          <w:rFonts w:ascii="Bell MT" w:hAnsi="Bell MT"/>
          <w:sz w:val="26"/>
          <w:szCs w:val="26"/>
        </w:rPr>
        <w:t xml:space="preserve">University of North Carolina at Greensboro, </w:t>
      </w:r>
      <w:r w:rsidRPr="006869EC">
        <w:rPr>
          <w:rFonts w:ascii="Bell MT" w:hAnsi="Bell MT"/>
          <w:sz w:val="26"/>
          <w:szCs w:val="26"/>
        </w:rPr>
        <w:t>Greensboro, NC 27412</w:t>
      </w:r>
      <w:r w:rsidR="000B0480" w:rsidRPr="006869EC">
        <w:rPr>
          <w:rFonts w:ascii="Bell MT" w:hAnsi="Bell MT"/>
          <w:sz w:val="26"/>
          <w:szCs w:val="26"/>
        </w:rPr>
        <w:t>, USA</w:t>
      </w:r>
    </w:p>
    <w:p w14:paraId="498CDE54" w14:textId="072D500D" w:rsidR="00241541" w:rsidRDefault="00241541" w:rsidP="00241541">
      <w:pPr>
        <w:spacing w:after="0"/>
        <w:rPr>
          <w:rFonts w:ascii="Bell MT" w:hAnsi="Bell MT"/>
          <w:sz w:val="28"/>
          <w:szCs w:val="28"/>
        </w:rPr>
      </w:pPr>
      <w:r w:rsidRPr="003835EC">
        <w:rPr>
          <w:rFonts w:ascii="Bell MT" w:hAnsi="Bell MT"/>
          <w:sz w:val="28"/>
          <w:szCs w:val="28"/>
        </w:rPr>
        <w:t xml:space="preserve">Email: </w:t>
      </w:r>
      <w:hyperlink r:id="rId9" w:history="1">
        <w:r w:rsidR="00B230D8" w:rsidRPr="00F948FF">
          <w:rPr>
            <w:rStyle w:val="Hyperlink"/>
            <w:rFonts w:ascii="Bell MT" w:hAnsi="Bell MT"/>
            <w:sz w:val="28"/>
            <w:szCs w:val="28"/>
          </w:rPr>
          <w:t>treasurer@africaacademyofmanagement.org</w:t>
        </w:r>
      </w:hyperlink>
    </w:p>
    <w:p w14:paraId="3C3A2005" w14:textId="2844E6DD" w:rsidR="00FC162C" w:rsidRPr="00530220" w:rsidRDefault="00FC162C" w:rsidP="00241541">
      <w:pPr>
        <w:spacing w:after="0"/>
        <w:rPr>
          <w:rFonts w:ascii="Bell MT" w:hAnsi="Bell MT"/>
          <w:sz w:val="28"/>
          <w:szCs w:val="28"/>
        </w:rPr>
      </w:pPr>
      <w:r w:rsidRPr="003835EC">
        <w:rPr>
          <w:rStyle w:val="go"/>
          <w:rFonts w:ascii="Bell MT" w:hAnsi="Bell MT"/>
          <w:sz w:val="28"/>
          <w:szCs w:val="28"/>
        </w:rPr>
        <w:t xml:space="preserve">Web: </w:t>
      </w:r>
      <w:hyperlink r:id="rId10" w:history="1">
        <w:r w:rsidR="00B230D8" w:rsidRPr="00F948FF">
          <w:rPr>
            <w:rStyle w:val="Hyperlink"/>
            <w:rFonts w:ascii="Bell MT" w:hAnsi="Bell MT"/>
            <w:sz w:val="28"/>
            <w:szCs w:val="28"/>
          </w:rPr>
          <w:t>www.africaacademyofmanagement.org</w:t>
        </w:r>
      </w:hyperlink>
    </w:p>
    <w:p w14:paraId="1CEB420D" w14:textId="77777777" w:rsidR="00770FAA" w:rsidRDefault="00770FAA" w:rsidP="00241541">
      <w:pPr>
        <w:spacing w:after="0"/>
        <w:rPr>
          <w:rFonts w:ascii="Bell MT" w:hAnsi="Bell MT"/>
          <w:b/>
          <w:sz w:val="28"/>
          <w:szCs w:val="28"/>
        </w:rPr>
      </w:pPr>
    </w:p>
    <w:p w14:paraId="0851A539" w14:textId="77777777" w:rsidR="00241541" w:rsidRPr="00530220" w:rsidRDefault="00FC162C" w:rsidP="00EB69CE">
      <w:pPr>
        <w:spacing w:after="0"/>
        <w:jc w:val="center"/>
        <w:rPr>
          <w:rFonts w:ascii="Tahoma" w:hAnsi="Tahoma" w:cs="Tahoma"/>
          <w:b/>
        </w:rPr>
      </w:pPr>
      <w:r w:rsidRPr="00530220">
        <w:rPr>
          <w:rFonts w:ascii="Tahoma" w:hAnsi="Tahoma" w:cs="Tahoma"/>
          <w:b/>
        </w:rPr>
        <w:t>MEMBERSHIP DUES INVOICE</w:t>
      </w:r>
    </w:p>
    <w:p w14:paraId="3F3C2D89" w14:textId="1B9855DB" w:rsidR="00EB69CE" w:rsidRPr="00530220" w:rsidRDefault="003835EC" w:rsidP="0085475F">
      <w:pPr>
        <w:spacing w:after="0"/>
        <w:jc w:val="center"/>
        <w:rPr>
          <w:rFonts w:ascii="Tahoma" w:hAnsi="Tahoma" w:cs="Tahoma"/>
        </w:rPr>
      </w:pPr>
      <w:r w:rsidRPr="00530220">
        <w:rPr>
          <w:rFonts w:ascii="Tahoma" w:hAnsi="Tahoma" w:cs="Tahoma"/>
        </w:rPr>
        <w:t xml:space="preserve">For the period </w:t>
      </w:r>
      <w:r w:rsidR="00022FD3">
        <w:rPr>
          <w:rFonts w:ascii="Tahoma" w:hAnsi="Tahoma" w:cs="Tahoma"/>
        </w:rPr>
        <w:t>January 1, 201</w:t>
      </w:r>
      <w:r w:rsidR="00B230D8">
        <w:rPr>
          <w:rFonts w:ascii="Tahoma" w:hAnsi="Tahoma" w:cs="Tahoma"/>
        </w:rPr>
        <w:t>9</w:t>
      </w:r>
      <w:r w:rsidR="00A1189E">
        <w:rPr>
          <w:rFonts w:ascii="Tahoma" w:hAnsi="Tahoma" w:cs="Tahoma"/>
        </w:rPr>
        <w:t xml:space="preserve"> through December 31,</w:t>
      </w:r>
      <w:r w:rsidR="00F02471" w:rsidRPr="00530220">
        <w:rPr>
          <w:rFonts w:ascii="Tahoma" w:hAnsi="Tahoma" w:cs="Tahoma"/>
        </w:rPr>
        <w:t xml:space="preserve"> </w:t>
      </w:r>
      <w:r w:rsidR="00022FD3">
        <w:rPr>
          <w:rFonts w:ascii="Tahoma" w:hAnsi="Tahoma" w:cs="Tahoma"/>
        </w:rPr>
        <w:t>20</w:t>
      </w:r>
      <w:r w:rsidR="00B230D8">
        <w:rPr>
          <w:rFonts w:ascii="Tahoma" w:hAnsi="Tahoma" w:cs="Tahoma"/>
        </w:rPr>
        <w:t>20</w:t>
      </w:r>
    </w:p>
    <w:p w14:paraId="02ABB298" w14:textId="77777777" w:rsidR="003835EC" w:rsidRPr="00530220" w:rsidRDefault="003835EC" w:rsidP="003835EC">
      <w:pPr>
        <w:spacing w:after="0"/>
        <w:rPr>
          <w:rFonts w:ascii="Tahoma" w:hAnsi="Tahoma" w:cs="Tahoma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078"/>
        <w:gridCol w:w="1170"/>
        <w:gridCol w:w="1260"/>
        <w:gridCol w:w="1620"/>
        <w:gridCol w:w="1368"/>
      </w:tblGrid>
      <w:tr w:rsidR="00EB69CE" w:rsidRPr="00530220" w14:paraId="457D0B79" w14:textId="77777777" w:rsidTr="008018A9">
        <w:tc>
          <w:tcPr>
            <w:tcW w:w="5508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0FEF322F" w14:textId="77777777" w:rsidR="00EB69CE" w:rsidRPr="00530220" w:rsidRDefault="00512A33" w:rsidP="00EB69CE">
            <w:pPr>
              <w:pStyle w:val="NormalWeb"/>
              <w:spacing w:before="0" w:beforeAutospacing="0" w:after="0" w:afterAutospacing="0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 xml:space="preserve">To be Billed: Dr. Judy </w:t>
            </w:r>
            <w:proofErr w:type="spellStart"/>
            <w:r>
              <w:rPr>
                <w:rFonts w:ascii="Tahoma" w:hAnsi="Tahoma" w:cs="Tahoma"/>
                <w:sz w:val="22"/>
                <w:szCs w:val="22"/>
              </w:rPr>
              <w:t>Muthuri</w:t>
            </w:r>
            <w:proofErr w:type="spellEnd"/>
            <w:r w:rsidR="00EB69CE" w:rsidRPr="00530220">
              <w:rPr>
                <w:rFonts w:ascii="Tahoma" w:hAnsi="Tahoma" w:cs="Tahoma"/>
                <w:sz w:val="22"/>
                <w:szCs w:val="22"/>
              </w:rPr>
              <w:t xml:space="preserve"> </w:t>
            </w:r>
          </w:p>
          <w:p w14:paraId="6664FB0F" w14:textId="77777777" w:rsidR="00EB69CE" w:rsidRDefault="00EB69CE" w:rsidP="00EB69CE">
            <w:pPr>
              <w:pStyle w:val="NormalWeb"/>
              <w:spacing w:before="0" w:beforeAutospacing="0" w:after="0" w:afterAutospacing="0"/>
              <w:rPr>
                <w:rFonts w:ascii="Tahoma" w:hAnsi="Tahoma" w:cs="Tahoma"/>
                <w:sz w:val="22"/>
                <w:szCs w:val="22"/>
              </w:rPr>
            </w:pPr>
            <w:r w:rsidRPr="00530220">
              <w:rPr>
                <w:rFonts w:ascii="Tahoma" w:hAnsi="Tahoma" w:cs="Tahoma"/>
                <w:sz w:val="22"/>
                <w:szCs w:val="22"/>
              </w:rPr>
              <w:t xml:space="preserve">                   </w:t>
            </w:r>
            <w:r w:rsidR="00512A33">
              <w:rPr>
                <w:rFonts w:ascii="Tahoma" w:hAnsi="Tahoma" w:cs="Tahoma"/>
                <w:sz w:val="22"/>
                <w:szCs w:val="22"/>
              </w:rPr>
              <w:t xml:space="preserve">International Center for Corporate </w:t>
            </w:r>
          </w:p>
          <w:p w14:paraId="4B0051F4" w14:textId="77777777" w:rsidR="00512A33" w:rsidRPr="00530220" w:rsidRDefault="00512A33" w:rsidP="00EB69CE">
            <w:pPr>
              <w:pStyle w:val="NormalWeb"/>
              <w:spacing w:before="0" w:beforeAutospacing="0" w:after="0" w:afterAutospacing="0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 xml:space="preserve">                    Social Responsibility</w:t>
            </w:r>
          </w:p>
          <w:p w14:paraId="6654DFDF" w14:textId="77777777" w:rsidR="004A3A98" w:rsidRDefault="00EB69CE" w:rsidP="00EB69CE">
            <w:pPr>
              <w:pStyle w:val="NormalWeb"/>
              <w:spacing w:before="0" w:beforeAutospacing="0" w:after="0" w:afterAutospacing="0"/>
              <w:rPr>
                <w:rFonts w:ascii="Tahoma" w:hAnsi="Tahoma" w:cs="Tahoma"/>
                <w:sz w:val="22"/>
                <w:szCs w:val="22"/>
              </w:rPr>
            </w:pPr>
            <w:r w:rsidRPr="00530220">
              <w:rPr>
                <w:rFonts w:ascii="Tahoma" w:hAnsi="Tahoma" w:cs="Tahoma"/>
                <w:sz w:val="22"/>
                <w:szCs w:val="22"/>
              </w:rPr>
              <w:t xml:space="preserve">                   </w:t>
            </w:r>
            <w:r w:rsidR="00512A33">
              <w:rPr>
                <w:rFonts w:ascii="Tahoma" w:hAnsi="Tahoma" w:cs="Tahoma"/>
                <w:sz w:val="22"/>
                <w:szCs w:val="22"/>
              </w:rPr>
              <w:t>Nottingham University Business School</w:t>
            </w:r>
          </w:p>
          <w:p w14:paraId="611D4CDF" w14:textId="77777777" w:rsidR="00EB69CE" w:rsidRPr="00530220" w:rsidRDefault="004A3A98" w:rsidP="00EB69CE">
            <w:pPr>
              <w:pStyle w:val="NormalWeb"/>
              <w:spacing w:before="0" w:beforeAutospacing="0" w:after="0" w:afterAutospacing="0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 xml:space="preserve">                   </w:t>
            </w:r>
            <w:r w:rsidR="00512A33">
              <w:rPr>
                <w:rFonts w:ascii="Tahoma" w:hAnsi="Tahoma" w:cs="Tahoma"/>
                <w:sz w:val="22"/>
                <w:szCs w:val="22"/>
              </w:rPr>
              <w:t>Jubilee Campus, Wollaton Rd</w:t>
            </w:r>
            <w:r w:rsidR="00EB69CE" w:rsidRPr="00530220">
              <w:rPr>
                <w:rFonts w:ascii="Tahoma" w:hAnsi="Tahoma" w:cs="Tahoma"/>
                <w:sz w:val="22"/>
                <w:szCs w:val="22"/>
              </w:rPr>
              <w:t xml:space="preserve"> </w:t>
            </w:r>
          </w:p>
          <w:p w14:paraId="3C1ADF34" w14:textId="77777777" w:rsidR="00EB69CE" w:rsidRPr="00530220" w:rsidRDefault="00EB69CE" w:rsidP="00530220">
            <w:pPr>
              <w:pStyle w:val="NormalWeb"/>
              <w:spacing w:before="0" w:beforeAutospacing="0" w:after="0" w:afterAutospacing="0"/>
              <w:rPr>
                <w:rFonts w:ascii="Tahoma" w:hAnsi="Tahoma" w:cs="Tahoma"/>
                <w:sz w:val="22"/>
                <w:szCs w:val="22"/>
              </w:rPr>
            </w:pPr>
            <w:r w:rsidRPr="00530220">
              <w:rPr>
                <w:rFonts w:ascii="Tahoma" w:hAnsi="Tahoma" w:cs="Tahoma"/>
                <w:sz w:val="22"/>
                <w:szCs w:val="22"/>
              </w:rPr>
              <w:t xml:space="preserve">                   </w:t>
            </w:r>
            <w:r w:rsidR="00512A33">
              <w:rPr>
                <w:rFonts w:ascii="Tahoma" w:hAnsi="Tahoma" w:cs="Tahoma"/>
                <w:sz w:val="22"/>
                <w:szCs w:val="22"/>
              </w:rPr>
              <w:t>Nottingham</w:t>
            </w:r>
            <w:r w:rsidR="00BA1C9A">
              <w:rPr>
                <w:rFonts w:ascii="Tahoma" w:hAnsi="Tahoma" w:cs="Tahoma"/>
                <w:sz w:val="22"/>
                <w:szCs w:val="22"/>
              </w:rPr>
              <w:t>,</w:t>
            </w:r>
            <w:r w:rsidR="00512A33">
              <w:rPr>
                <w:rFonts w:ascii="Tahoma" w:hAnsi="Tahoma" w:cs="Tahoma"/>
                <w:sz w:val="22"/>
                <w:szCs w:val="22"/>
              </w:rPr>
              <w:t xml:space="preserve"> NG8 1BB, UK</w:t>
            </w:r>
          </w:p>
        </w:tc>
        <w:tc>
          <w:tcPr>
            <w:tcW w:w="298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DF19FB6" w14:textId="36C3B9A5" w:rsidR="00EB69CE" w:rsidRPr="00530220" w:rsidRDefault="00022FD3" w:rsidP="00EB69CE">
            <w:pPr>
              <w:pStyle w:val="NormalWeb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Invoice Number: 201</w:t>
            </w:r>
            <w:r w:rsidR="00B230D8">
              <w:rPr>
                <w:rFonts w:ascii="Tahoma" w:hAnsi="Tahoma" w:cs="Tahoma"/>
                <w:sz w:val="22"/>
                <w:szCs w:val="22"/>
              </w:rPr>
              <w:t>9</w:t>
            </w:r>
            <w:r>
              <w:rPr>
                <w:rFonts w:ascii="Tahoma" w:hAnsi="Tahoma" w:cs="Tahoma"/>
                <w:sz w:val="22"/>
                <w:szCs w:val="22"/>
              </w:rPr>
              <w:t>-000</w:t>
            </w:r>
            <w:r w:rsidR="00512A33">
              <w:rPr>
                <w:rFonts w:ascii="Tahoma" w:hAnsi="Tahoma" w:cs="Tahoma"/>
                <w:sz w:val="22"/>
                <w:szCs w:val="22"/>
              </w:rPr>
              <w:t>3</w:t>
            </w:r>
          </w:p>
          <w:p w14:paraId="6988F071" w14:textId="77777777" w:rsidR="00EB69CE" w:rsidRPr="00530220" w:rsidRDefault="00512A33" w:rsidP="00EB69CE">
            <w:pPr>
              <w:pStyle w:val="NormalWeb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Date: February</w:t>
            </w:r>
            <w:r w:rsidR="00EB69CE" w:rsidRPr="00530220">
              <w:rPr>
                <w:rFonts w:ascii="Tahoma" w:hAnsi="Tahoma" w:cs="Tahoma"/>
                <w:sz w:val="22"/>
                <w:szCs w:val="22"/>
              </w:rPr>
              <w:t xml:space="preserve"> </w:t>
            </w:r>
            <w:r>
              <w:rPr>
                <w:rFonts w:ascii="Tahoma" w:hAnsi="Tahoma" w:cs="Tahoma"/>
                <w:sz w:val="22"/>
                <w:szCs w:val="22"/>
              </w:rPr>
              <w:t>10, 2015</w:t>
            </w:r>
          </w:p>
        </w:tc>
      </w:tr>
      <w:tr w:rsidR="00EB69CE" w:rsidRPr="00530220" w14:paraId="39CEBCF8" w14:textId="77777777" w:rsidTr="008018A9">
        <w:tc>
          <w:tcPr>
            <w:tcW w:w="3078" w:type="dxa"/>
            <w:tcBorders>
              <w:top w:val="nil"/>
              <w:left w:val="nil"/>
              <w:bottom w:val="nil"/>
              <w:right w:val="nil"/>
            </w:tcBorders>
          </w:tcPr>
          <w:p w14:paraId="692DF46D" w14:textId="77777777" w:rsidR="00EB69CE" w:rsidRPr="00530220" w:rsidRDefault="00EB69CE" w:rsidP="00EB69CE">
            <w:pPr>
              <w:pStyle w:val="NormalWeb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</w:tcPr>
          <w:p w14:paraId="2306E0C7" w14:textId="77777777" w:rsidR="00EB69CE" w:rsidRPr="00530220" w:rsidRDefault="00EB69CE" w:rsidP="00EB69CE">
            <w:pPr>
              <w:pStyle w:val="NormalWeb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1260" w:type="dxa"/>
            <w:tcBorders>
              <w:top w:val="nil"/>
              <w:left w:val="nil"/>
              <w:bottom w:val="nil"/>
              <w:right w:val="nil"/>
            </w:tcBorders>
          </w:tcPr>
          <w:p w14:paraId="59E9EA57" w14:textId="77777777" w:rsidR="00EB69CE" w:rsidRPr="00530220" w:rsidRDefault="00EB69CE" w:rsidP="00EB69CE">
            <w:pPr>
              <w:pStyle w:val="NormalWeb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</w:tcPr>
          <w:p w14:paraId="7DCFE059" w14:textId="77777777" w:rsidR="00EB69CE" w:rsidRPr="00530220" w:rsidRDefault="00EB69CE" w:rsidP="00EB69CE">
            <w:pPr>
              <w:pStyle w:val="NormalWeb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1368" w:type="dxa"/>
            <w:tcBorders>
              <w:top w:val="nil"/>
              <w:left w:val="nil"/>
              <w:bottom w:val="nil"/>
              <w:right w:val="nil"/>
            </w:tcBorders>
          </w:tcPr>
          <w:p w14:paraId="2ADEA0E2" w14:textId="77777777" w:rsidR="00EB69CE" w:rsidRPr="00530220" w:rsidRDefault="00EB69CE" w:rsidP="00EB69CE">
            <w:pPr>
              <w:pStyle w:val="NormalWeb"/>
              <w:rPr>
                <w:rFonts w:ascii="Tahoma" w:hAnsi="Tahoma" w:cs="Tahoma"/>
                <w:sz w:val="22"/>
                <w:szCs w:val="22"/>
              </w:rPr>
            </w:pPr>
          </w:p>
        </w:tc>
      </w:tr>
      <w:tr w:rsidR="008018A9" w:rsidRPr="00530220" w14:paraId="0780B72E" w14:textId="77777777" w:rsidTr="008018A9">
        <w:tc>
          <w:tcPr>
            <w:tcW w:w="3078" w:type="dxa"/>
            <w:tcBorders>
              <w:top w:val="nil"/>
              <w:left w:val="nil"/>
              <w:right w:val="nil"/>
            </w:tcBorders>
          </w:tcPr>
          <w:p w14:paraId="4B3438C8" w14:textId="77777777" w:rsidR="008018A9" w:rsidRPr="00530220" w:rsidRDefault="008018A9" w:rsidP="00EB69CE">
            <w:pPr>
              <w:pStyle w:val="NormalWeb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1170" w:type="dxa"/>
            <w:tcBorders>
              <w:top w:val="nil"/>
              <w:left w:val="nil"/>
              <w:right w:val="nil"/>
            </w:tcBorders>
          </w:tcPr>
          <w:p w14:paraId="2D731D76" w14:textId="77777777" w:rsidR="008018A9" w:rsidRPr="00530220" w:rsidRDefault="008018A9" w:rsidP="00EB69CE">
            <w:pPr>
              <w:pStyle w:val="NormalWeb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1260" w:type="dxa"/>
            <w:tcBorders>
              <w:top w:val="nil"/>
              <w:left w:val="nil"/>
              <w:right w:val="nil"/>
            </w:tcBorders>
          </w:tcPr>
          <w:p w14:paraId="343DF250" w14:textId="77777777" w:rsidR="008018A9" w:rsidRPr="00530220" w:rsidRDefault="008018A9" w:rsidP="00EB69CE">
            <w:pPr>
              <w:pStyle w:val="NormalWeb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1620" w:type="dxa"/>
            <w:tcBorders>
              <w:top w:val="nil"/>
              <w:left w:val="nil"/>
              <w:right w:val="nil"/>
            </w:tcBorders>
          </w:tcPr>
          <w:p w14:paraId="4785B49D" w14:textId="77777777" w:rsidR="008018A9" w:rsidRPr="00530220" w:rsidRDefault="008018A9" w:rsidP="00EB69CE">
            <w:pPr>
              <w:pStyle w:val="NormalWeb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1368" w:type="dxa"/>
            <w:tcBorders>
              <w:top w:val="nil"/>
              <w:left w:val="nil"/>
              <w:right w:val="nil"/>
            </w:tcBorders>
          </w:tcPr>
          <w:p w14:paraId="6F6EC4CC" w14:textId="77777777" w:rsidR="008018A9" w:rsidRPr="00530220" w:rsidRDefault="008018A9" w:rsidP="00EB69CE">
            <w:pPr>
              <w:pStyle w:val="NormalWeb"/>
              <w:rPr>
                <w:rFonts w:ascii="Tahoma" w:hAnsi="Tahoma" w:cs="Tahoma"/>
                <w:sz w:val="22"/>
                <w:szCs w:val="22"/>
              </w:rPr>
            </w:pPr>
          </w:p>
        </w:tc>
      </w:tr>
      <w:tr w:rsidR="00EB69CE" w:rsidRPr="00530220" w14:paraId="61865955" w14:textId="77777777" w:rsidTr="00EB69CE">
        <w:tc>
          <w:tcPr>
            <w:tcW w:w="4248" w:type="dxa"/>
            <w:gridSpan w:val="2"/>
          </w:tcPr>
          <w:p w14:paraId="700016EE" w14:textId="77777777" w:rsidR="00EB69CE" w:rsidRPr="00530220" w:rsidRDefault="00EB69CE" w:rsidP="00EB69CE">
            <w:pPr>
              <w:pStyle w:val="NormalWeb"/>
              <w:rPr>
                <w:rFonts w:ascii="Tahoma" w:hAnsi="Tahoma" w:cs="Tahoma"/>
                <w:sz w:val="22"/>
                <w:szCs w:val="22"/>
              </w:rPr>
            </w:pPr>
            <w:r w:rsidRPr="00530220">
              <w:rPr>
                <w:rFonts w:ascii="Tahoma" w:hAnsi="Tahoma" w:cs="Tahoma"/>
                <w:sz w:val="22"/>
                <w:szCs w:val="22"/>
              </w:rPr>
              <w:t>Description</w:t>
            </w:r>
          </w:p>
        </w:tc>
        <w:tc>
          <w:tcPr>
            <w:tcW w:w="1260" w:type="dxa"/>
          </w:tcPr>
          <w:p w14:paraId="4E7CA3A4" w14:textId="77777777" w:rsidR="00EB69CE" w:rsidRPr="00530220" w:rsidRDefault="00EB69CE" w:rsidP="00EB69CE">
            <w:pPr>
              <w:pStyle w:val="NormalWeb"/>
              <w:rPr>
                <w:rFonts w:ascii="Tahoma" w:hAnsi="Tahoma" w:cs="Tahoma"/>
                <w:sz w:val="22"/>
                <w:szCs w:val="22"/>
              </w:rPr>
            </w:pPr>
            <w:r w:rsidRPr="00530220">
              <w:rPr>
                <w:rFonts w:ascii="Tahoma" w:hAnsi="Tahoma" w:cs="Tahoma"/>
                <w:sz w:val="22"/>
                <w:szCs w:val="22"/>
              </w:rPr>
              <w:t>Quantity</w:t>
            </w:r>
          </w:p>
        </w:tc>
        <w:tc>
          <w:tcPr>
            <w:tcW w:w="1620" w:type="dxa"/>
          </w:tcPr>
          <w:p w14:paraId="1E9EBC19" w14:textId="77777777" w:rsidR="00EB69CE" w:rsidRPr="00530220" w:rsidRDefault="00EB69CE" w:rsidP="00EB69CE">
            <w:pPr>
              <w:pStyle w:val="NormalWeb"/>
              <w:rPr>
                <w:rFonts w:ascii="Tahoma" w:hAnsi="Tahoma" w:cs="Tahoma"/>
                <w:sz w:val="22"/>
                <w:szCs w:val="22"/>
              </w:rPr>
            </w:pPr>
            <w:r w:rsidRPr="00530220">
              <w:rPr>
                <w:rFonts w:ascii="Tahoma" w:hAnsi="Tahoma" w:cs="Tahoma"/>
                <w:sz w:val="22"/>
                <w:szCs w:val="22"/>
              </w:rPr>
              <w:t>Unit</w:t>
            </w:r>
            <w:r w:rsidR="008018A9" w:rsidRPr="00530220">
              <w:rPr>
                <w:rFonts w:ascii="Tahoma" w:hAnsi="Tahoma" w:cs="Tahoma"/>
                <w:sz w:val="22"/>
                <w:szCs w:val="22"/>
              </w:rPr>
              <w:t xml:space="preserve"> Dues</w:t>
            </w:r>
          </w:p>
        </w:tc>
        <w:tc>
          <w:tcPr>
            <w:tcW w:w="1368" w:type="dxa"/>
          </w:tcPr>
          <w:p w14:paraId="4AA2C5AD" w14:textId="77777777" w:rsidR="00EB69CE" w:rsidRPr="00530220" w:rsidRDefault="008018A9" w:rsidP="00EB69CE">
            <w:pPr>
              <w:pStyle w:val="NormalWeb"/>
              <w:rPr>
                <w:rFonts w:ascii="Tahoma" w:hAnsi="Tahoma" w:cs="Tahoma"/>
                <w:sz w:val="22"/>
                <w:szCs w:val="22"/>
              </w:rPr>
            </w:pPr>
            <w:r w:rsidRPr="00530220">
              <w:rPr>
                <w:rFonts w:ascii="Tahoma" w:hAnsi="Tahoma" w:cs="Tahoma"/>
                <w:sz w:val="22"/>
                <w:szCs w:val="22"/>
              </w:rPr>
              <w:t>Total Dues</w:t>
            </w:r>
          </w:p>
        </w:tc>
      </w:tr>
      <w:tr w:rsidR="00530220" w:rsidRPr="00530220" w14:paraId="2CFBE16D" w14:textId="77777777" w:rsidTr="00E62329">
        <w:tc>
          <w:tcPr>
            <w:tcW w:w="4248" w:type="dxa"/>
            <w:gridSpan w:val="2"/>
          </w:tcPr>
          <w:p w14:paraId="7A1E09C3" w14:textId="024BECD1" w:rsidR="00530220" w:rsidRDefault="00BA1C9A" w:rsidP="00315ACD">
            <w:pPr>
              <w:pStyle w:val="NormalWeb"/>
              <w:spacing w:before="0" w:beforeAutospacing="0" w:after="0" w:afterAutospacing="0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 xml:space="preserve">Annual Membership Dues </w:t>
            </w:r>
            <w:r w:rsidR="007859DE">
              <w:rPr>
                <w:rFonts w:ascii="Tahoma" w:hAnsi="Tahoma" w:cs="Tahoma"/>
                <w:sz w:val="22"/>
                <w:szCs w:val="22"/>
              </w:rPr>
              <w:t>(The membership dues are now paid in 2-year cycles</w:t>
            </w:r>
            <w:bookmarkStart w:id="0" w:name="_GoBack"/>
            <w:bookmarkEnd w:id="0"/>
            <w:r w:rsidR="007859DE">
              <w:rPr>
                <w:rFonts w:ascii="Tahoma" w:hAnsi="Tahoma" w:cs="Tahoma"/>
                <w:sz w:val="22"/>
                <w:szCs w:val="22"/>
              </w:rPr>
              <w:t>).</w:t>
            </w:r>
          </w:p>
          <w:p w14:paraId="6D696FA7" w14:textId="77777777" w:rsidR="00BA1C9A" w:rsidRPr="00315ACD" w:rsidRDefault="00BA1C9A" w:rsidP="00315ACD">
            <w:pPr>
              <w:pStyle w:val="NormalWeb"/>
              <w:spacing w:before="0" w:beforeAutospacing="0" w:after="0" w:afterAutospacing="0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1260" w:type="dxa"/>
          </w:tcPr>
          <w:p w14:paraId="00ED5694" w14:textId="4BAAF6AB" w:rsidR="00530220" w:rsidRPr="00530220" w:rsidRDefault="00B230D8" w:rsidP="00EB69CE">
            <w:pPr>
              <w:pStyle w:val="NormalWeb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2</w:t>
            </w:r>
          </w:p>
        </w:tc>
        <w:tc>
          <w:tcPr>
            <w:tcW w:w="1620" w:type="dxa"/>
          </w:tcPr>
          <w:p w14:paraId="2C1F1773" w14:textId="3C45A3F8" w:rsidR="00530220" w:rsidRPr="00530220" w:rsidRDefault="0085475F" w:rsidP="00EB69CE">
            <w:pPr>
              <w:pStyle w:val="NormalWeb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US $</w:t>
            </w:r>
            <w:r w:rsidR="00B230D8">
              <w:rPr>
                <w:rFonts w:ascii="Tahoma" w:hAnsi="Tahoma" w:cs="Tahoma"/>
                <w:sz w:val="22"/>
                <w:szCs w:val="22"/>
              </w:rPr>
              <w:t>5</w:t>
            </w:r>
            <w:r w:rsidR="00530220">
              <w:rPr>
                <w:rFonts w:ascii="Tahoma" w:hAnsi="Tahoma" w:cs="Tahoma"/>
                <w:sz w:val="22"/>
                <w:szCs w:val="22"/>
              </w:rPr>
              <w:t>0.00</w:t>
            </w:r>
          </w:p>
        </w:tc>
        <w:tc>
          <w:tcPr>
            <w:tcW w:w="1368" w:type="dxa"/>
          </w:tcPr>
          <w:p w14:paraId="3FD36CA6" w14:textId="132D9250" w:rsidR="00530220" w:rsidRPr="00530220" w:rsidRDefault="0085475F" w:rsidP="00EB69CE">
            <w:pPr>
              <w:pStyle w:val="NormalWeb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US $</w:t>
            </w:r>
            <w:r w:rsidR="00B230D8">
              <w:rPr>
                <w:rFonts w:ascii="Tahoma" w:hAnsi="Tahoma" w:cs="Tahoma"/>
                <w:sz w:val="22"/>
                <w:szCs w:val="22"/>
              </w:rPr>
              <w:t>10</w:t>
            </w:r>
            <w:r w:rsidR="00530220">
              <w:rPr>
                <w:rFonts w:ascii="Tahoma" w:hAnsi="Tahoma" w:cs="Tahoma"/>
                <w:sz w:val="22"/>
                <w:szCs w:val="22"/>
              </w:rPr>
              <w:t>0.00</w:t>
            </w:r>
          </w:p>
        </w:tc>
      </w:tr>
      <w:tr w:rsidR="00530220" w:rsidRPr="00530220" w14:paraId="0E6AE90F" w14:textId="77777777" w:rsidTr="00315ACD">
        <w:tc>
          <w:tcPr>
            <w:tcW w:w="4248" w:type="dxa"/>
            <w:gridSpan w:val="2"/>
            <w:tcBorders>
              <w:left w:val="nil"/>
              <w:bottom w:val="nil"/>
              <w:right w:val="nil"/>
            </w:tcBorders>
          </w:tcPr>
          <w:p w14:paraId="5603EEE9" w14:textId="77777777" w:rsidR="00530220" w:rsidRPr="00530220" w:rsidRDefault="00530220" w:rsidP="00EB69CE">
            <w:pPr>
              <w:pStyle w:val="NormalWeb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1260" w:type="dxa"/>
            <w:tcBorders>
              <w:left w:val="nil"/>
              <w:bottom w:val="nil"/>
            </w:tcBorders>
          </w:tcPr>
          <w:p w14:paraId="6FF13217" w14:textId="77777777" w:rsidR="00530220" w:rsidRPr="00530220" w:rsidRDefault="00530220" w:rsidP="00EB69CE">
            <w:pPr>
              <w:pStyle w:val="NormalWeb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1620" w:type="dxa"/>
          </w:tcPr>
          <w:p w14:paraId="131B8735" w14:textId="77777777" w:rsidR="00530220" w:rsidRPr="00530220" w:rsidRDefault="00530220" w:rsidP="00EB69CE">
            <w:pPr>
              <w:pStyle w:val="NormalWeb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Sub Total</w:t>
            </w:r>
          </w:p>
        </w:tc>
        <w:tc>
          <w:tcPr>
            <w:tcW w:w="1368" w:type="dxa"/>
          </w:tcPr>
          <w:p w14:paraId="221EB0A2" w14:textId="71994817" w:rsidR="00530220" w:rsidRPr="00530220" w:rsidRDefault="0085475F" w:rsidP="00EB69CE">
            <w:pPr>
              <w:pStyle w:val="NormalWeb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US$</w:t>
            </w:r>
            <w:r w:rsidR="00B230D8">
              <w:rPr>
                <w:rFonts w:ascii="Tahoma" w:hAnsi="Tahoma" w:cs="Tahoma"/>
                <w:sz w:val="22"/>
                <w:szCs w:val="22"/>
              </w:rPr>
              <w:t>10</w:t>
            </w:r>
            <w:r w:rsidR="00530220">
              <w:rPr>
                <w:rFonts w:ascii="Tahoma" w:hAnsi="Tahoma" w:cs="Tahoma"/>
                <w:sz w:val="22"/>
                <w:szCs w:val="22"/>
              </w:rPr>
              <w:t>0.00</w:t>
            </w:r>
          </w:p>
        </w:tc>
      </w:tr>
      <w:tr w:rsidR="00530220" w:rsidRPr="00530220" w14:paraId="04BA235E" w14:textId="77777777" w:rsidTr="00315ACD">
        <w:tc>
          <w:tcPr>
            <w:tcW w:w="424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67B8C63" w14:textId="77777777" w:rsidR="00530220" w:rsidRPr="00530220" w:rsidRDefault="00530220" w:rsidP="00EB69CE">
            <w:pPr>
              <w:pStyle w:val="NormalWeb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1260" w:type="dxa"/>
            <w:tcBorders>
              <w:top w:val="nil"/>
              <w:left w:val="nil"/>
              <w:bottom w:val="nil"/>
            </w:tcBorders>
          </w:tcPr>
          <w:p w14:paraId="3CC584B0" w14:textId="77777777" w:rsidR="00530220" w:rsidRPr="00530220" w:rsidRDefault="00530220" w:rsidP="00EB69CE">
            <w:pPr>
              <w:pStyle w:val="NormalWeb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1620" w:type="dxa"/>
          </w:tcPr>
          <w:p w14:paraId="00801BCC" w14:textId="77777777" w:rsidR="00530220" w:rsidRPr="00530220" w:rsidRDefault="00530220" w:rsidP="00EB69CE">
            <w:pPr>
              <w:pStyle w:val="NormalWeb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1368" w:type="dxa"/>
          </w:tcPr>
          <w:p w14:paraId="4DB71C01" w14:textId="77777777" w:rsidR="00530220" w:rsidRPr="00530220" w:rsidRDefault="00530220" w:rsidP="00EB69CE">
            <w:pPr>
              <w:pStyle w:val="NormalWeb"/>
              <w:rPr>
                <w:rFonts w:ascii="Tahoma" w:hAnsi="Tahoma" w:cs="Tahoma"/>
                <w:sz w:val="22"/>
                <w:szCs w:val="22"/>
              </w:rPr>
            </w:pPr>
          </w:p>
        </w:tc>
      </w:tr>
      <w:tr w:rsidR="00530220" w:rsidRPr="00530220" w14:paraId="4C82F1A4" w14:textId="77777777" w:rsidTr="00315ACD">
        <w:tc>
          <w:tcPr>
            <w:tcW w:w="424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3EB7349" w14:textId="77777777" w:rsidR="00530220" w:rsidRPr="00530220" w:rsidRDefault="00530220" w:rsidP="00EB69CE">
            <w:pPr>
              <w:pStyle w:val="NormalWeb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1260" w:type="dxa"/>
            <w:tcBorders>
              <w:top w:val="nil"/>
              <w:left w:val="nil"/>
              <w:bottom w:val="nil"/>
            </w:tcBorders>
          </w:tcPr>
          <w:p w14:paraId="2AB2A2D2" w14:textId="77777777" w:rsidR="00530220" w:rsidRPr="00530220" w:rsidRDefault="00530220" w:rsidP="00EB69CE">
            <w:pPr>
              <w:pStyle w:val="NormalWeb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1620" w:type="dxa"/>
          </w:tcPr>
          <w:p w14:paraId="221D09F7" w14:textId="77777777" w:rsidR="00530220" w:rsidRPr="00530220" w:rsidRDefault="00530220" w:rsidP="00EB69CE">
            <w:pPr>
              <w:pStyle w:val="NormalWeb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Total</w:t>
            </w:r>
          </w:p>
        </w:tc>
        <w:tc>
          <w:tcPr>
            <w:tcW w:w="1368" w:type="dxa"/>
          </w:tcPr>
          <w:p w14:paraId="4F13FAA2" w14:textId="5AA69B42" w:rsidR="00530220" w:rsidRPr="00530220" w:rsidRDefault="0085475F" w:rsidP="00EB69CE">
            <w:pPr>
              <w:pStyle w:val="NormalWeb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US$</w:t>
            </w:r>
            <w:r w:rsidR="00B230D8">
              <w:rPr>
                <w:rFonts w:ascii="Tahoma" w:hAnsi="Tahoma" w:cs="Tahoma"/>
                <w:sz w:val="22"/>
                <w:szCs w:val="22"/>
              </w:rPr>
              <w:t>10</w:t>
            </w:r>
            <w:r w:rsidR="00530220">
              <w:rPr>
                <w:rFonts w:ascii="Tahoma" w:hAnsi="Tahoma" w:cs="Tahoma"/>
                <w:sz w:val="22"/>
                <w:szCs w:val="22"/>
              </w:rPr>
              <w:t>0.00</w:t>
            </w:r>
          </w:p>
        </w:tc>
      </w:tr>
    </w:tbl>
    <w:p w14:paraId="567D03C8" w14:textId="77777777" w:rsidR="00315ACD" w:rsidRDefault="00022FD3" w:rsidP="00315ACD">
      <w:pPr>
        <w:pStyle w:val="NormalWeb"/>
        <w:spacing w:before="0" w:beforeAutospacing="0" w:after="0" w:afterAutospacing="0"/>
        <w:rPr>
          <w:rFonts w:ascii="Tahoma" w:hAnsi="Tahoma" w:cs="Tahoma"/>
          <w:b/>
          <w:sz w:val="22"/>
          <w:szCs w:val="22"/>
        </w:rPr>
      </w:pPr>
      <w:r>
        <w:rPr>
          <w:rFonts w:ascii="Tahoma" w:hAnsi="Tahoma" w:cs="Tahoma"/>
          <w:b/>
          <w:sz w:val="22"/>
          <w:szCs w:val="22"/>
        </w:rPr>
        <w:t xml:space="preserve">Use one of the following to </w:t>
      </w:r>
      <w:r w:rsidR="00580C01">
        <w:rPr>
          <w:rFonts w:ascii="Tahoma" w:hAnsi="Tahoma" w:cs="Tahoma"/>
          <w:b/>
          <w:sz w:val="22"/>
          <w:szCs w:val="22"/>
        </w:rPr>
        <w:t>Make Payment:</w:t>
      </w:r>
    </w:p>
    <w:p w14:paraId="1506FC61" w14:textId="77777777" w:rsidR="0085475F" w:rsidRDefault="0085475F" w:rsidP="00315ACD">
      <w:pPr>
        <w:pStyle w:val="NormalWeb"/>
        <w:spacing w:before="0" w:beforeAutospacing="0" w:after="0" w:afterAutospacing="0"/>
        <w:rPr>
          <w:rFonts w:ascii="Tahoma" w:hAnsi="Tahoma" w:cs="Tahoma"/>
          <w:b/>
          <w:sz w:val="22"/>
          <w:szCs w:val="22"/>
        </w:rPr>
      </w:pPr>
    </w:p>
    <w:p w14:paraId="480CDE38" w14:textId="0A1AA94B" w:rsidR="00022FD3" w:rsidRPr="00512A33" w:rsidRDefault="00022FD3" w:rsidP="00512A33">
      <w:pPr>
        <w:pStyle w:val="ListParagraph"/>
        <w:numPr>
          <w:ilvl w:val="0"/>
          <w:numId w:val="1"/>
        </w:numPr>
        <w:rPr>
          <w:rFonts w:ascii="Tahoma" w:eastAsia="Times New Roman" w:hAnsi="Tahoma" w:cs="Tahoma"/>
        </w:rPr>
      </w:pPr>
      <w:r>
        <w:rPr>
          <w:rFonts w:ascii="Tahoma" w:eastAsia="Times New Roman" w:hAnsi="Tahoma" w:cs="Tahoma"/>
        </w:rPr>
        <w:t>PayPal</w:t>
      </w:r>
      <w:r w:rsidRPr="00022FD3">
        <w:rPr>
          <w:rFonts w:ascii="Tahoma" w:eastAsia="Times New Roman" w:hAnsi="Tahoma" w:cs="Tahoma"/>
        </w:rPr>
        <w:t xml:space="preserve"> by personal Log-in at </w:t>
      </w:r>
      <w:hyperlink r:id="rId11" w:history="1">
        <w:r w:rsidR="00B230D8" w:rsidRPr="00F948FF">
          <w:rPr>
            <w:rStyle w:val="Hyperlink"/>
            <w:rFonts w:ascii="Tahoma" w:eastAsia="Times New Roman" w:hAnsi="Tahoma" w:cs="Tahoma"/>
          </w:rPr>
          <w:t>www.africaacademyofmanagement.org</w:t>
        </w:r>
      </w:hyperlink>
    </w:p>
    <w:p w14:paraId="30B5E109" w14:textId="77777777" w:rsidR="00022FD3" w:rsidRDefault="0085475F" w:rsidP="0085475F">
      <w:pPr>
        <w:pStyle w:val="NormalWeb"/>
        <w:numPr>
          <w:ilvl w:val="0"/>
          <w:numId w:val="1"/>
        </w:numPr>
        <w:spacing w:before="0" w:beforeAutospacing="0" w:after="0" w:afterAutospacing="0"/>
        <w:rPr>
          <w:rFonts w:ascii="Tahoma" w:hAnsi="Tahoma" w:cs="Tahoma"/>
          <w:sz w:val="22"/>
          <w:szCs w:val="22"/>
        </w:rPr>
      </w:pPr>
      <w:r w:rsidRPr="0085475F">
        <w:rPr>
          <w:rFonts w:ascii="Tahoma" w:hAnsi="Tahoma" w:cs="Tahoma"/>
          <w:sz w:val="22"/>
          <w:szCs w:val="22"/>
        </w:rPr>
        <w:t xml:space="preserve">Sending a check </w:t>
      </w:r>
      <w:r w:rsidR="004A3A98">
        <w:rPr>
          <w:rFonts w:ascii="Tahoma" w:hAnsi="Tahoma" w:cs="Tahoma"/>
          <w:sz w:val="22"/>
          <w:szCs w:val="22"/>
        </w:rPr>
        <w:t xml:space="preserve">to AFAM </w:t>
      </w:r>
      <w:r w:rsidRPr="0085475F">
        <w:rPr>
          <w:rFonts w:ascii="Tahoma" w:hAnsi="Tahoma" w:cs="Tahoma"/>
          <w:sz w:val="22"/>
          <w:szCs w:val="22"/>
        </w:rPr>
        <w:t xml:space="preserve">drawn on a US bank </w:t>
      </w:r>
      <w:r w:rsidR="00022FD3">
        <w:rPr>
          <w:rFonts w:ascii="Tahoma" w:hAnsi="Tahoma" w:cs="Tahoma"/>
          <w:sz w:val="22"/>
          <w:szCs w:val="22"/>
        </w:rPr>
        <w:t>Or International Money Order</w:t>
      </w:r>
    </w:p>
    <w:p w14:paraId="4C86F62D" w14:textId="77777777" w:rsidR="0085475F" w:rsidRPr="0085475F" w:rsidRDefault="00022FD3" w:rsidP="004168E2">
      <w:pPr>
        <w:pStyle w:val="NormalWeb"/>
        <w:spacing w:before="0" w:beforeAutospacing="0" w:after="0" w:afterAutospacing="0"/>
        <w:ind w:left="720"/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sz w:val="22"/>
          <w:szCs w:val="22"/>
        </w:rPr>
        <w:t xml:space="preserve">           to</w:t>
      </w:r>
      <w:r w:rsidR="0085475F" w:rsidRPr="0085475F">
        <w:rPr>
          <w:rFonts w:ascii="Tahoma" w:hAnsi="Tahoma" w:cs="Tahoma"/>
          <w:sz w:val="22"/>
          <w:szCs w:val="22"/>
        </w:rPr>
        <w:t xml:space="preserve"> the above address</w:t>
      </w:r>
      <w:r w:rsidR="004A3A98">
        <w:rPr>
          <w:rFonts w:ascii="Tahoma" w:hAnsi="Tahoma" w:cs="Tahoma"/>
          <w:sz w:val="22"/>
          <w:szCs w:val="22"/>
        </w:rPr>
        <w:t>.</w:t>
      </w:r>
    </w:p>
    <w:p w14:paraId="709F095E" w14:textId="77777777" w:rsidR="00EB69CE" w:rsidRPr="00315ACD" w:rsidRDefault="0085475F" w:rsidP="0085475F">
      <w:pPr>
        <w:pStyle w:val="NormalWeb"/>
        <w:numPr>
          <w:ilvl w:val="0"/>
          <w:numId w:val="1"/>
        </w:numPr>
        <w:spacing w:before="0" w:beforeAutospacing="0" w:after="0" w:afterAutospacing="0"/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b/>
          <w:sz w:val="22"/>
          <w:szCs w:val="22"/>
        </w:rPr>
        <w:t xml:space="preserve">Bank transfer: </w:t>
      </w:r>
      <w:r w:rsidR="00315ACD" w:rsidRPr="00315ACD">
        <w:rPr>
          <w:rFonts w:ascii="Tahoma" w:hAnsi="Tahoma" w:cs="Tahoma"/>
          <w:b/>
          <w:sz w:val="22"/>
          <w:szCs w:val="22"/>
        </w:rPr>
        <w:t>Bank Name</w:t>
      </w:r>
      <w:r w:rsidR="00315ACD" w:rsidRPr="00315ACD">
        <w:rPr>
          <w:rFonts w:ascii="Tahoma" w:hAnsi="Tahoma" w:cs="Tahoma"/>
          <w:sz w:val="22"/>
          <w:szCs w:val="22"/>
        </w:rPr>
        <w:t>: Bank of America</w:t>
      </w:r>
    </w:p>
    <w:p w14:paraId="20374001" w14:textId="77777777" w:rsidR="00EB69CE" w:rsidRPr="00315ACD" w:rsidRDefault="0085475F" w:rsidP="0085475F">
      <w:pPr>
        <w:pStyle w:val="NormalWeb"/>
        <w:spacing w:before="0" w:beforeAutospacing="0" w:after="0" w:afterAutospacing="0"/>
        <w:ind w:firstLine="720"/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b/>
          <w:sz w:val="22"/>
          <w:szCs w:val="22"/>
        </w:rPr>
        <w:t>B</w:t>
      </w:r>
      <w:r w:rsidR="00315ACD" w:rsidRPr="00315ACD">
        <w:rPr>
          <w:rFonts w:ascii="Tahoma" w:hAnsi="Tahoma" w:cs="Tahoma"/>
          <w:b/>
          <w:sz w:val="22"/>
          <w:szCs w:val="22"/>
        </w:rPr>
        <w:t>ank Address</w:t>
      </w:r>
      <w:r w:rsidR="00315ACD" w:rsidRPr="00315ACD">
        <w:rPr>
          <w:rFonts w:ascii="Tahoma" w:hAnsi="Tahoma" w:cs="Tahoma"/>
          <w:sz w:val="22"/>
          <w:szCs w:val="22"/>
        </w:rPr>
        <w:t>: 3303 Battleground Avenue, Greensboro, NC 27410, USA</w:t>
      </w:r>
    </w:p>
    <w:p w14:paraId="029F2CBA" w14:textId="77777777" w:rsidR="00EB69CE" w:rsidRPr="00315ACD" w:rsidRDefault="00315ACD" w:rsidP="0085475F">
      <w:pPr>
        <w:pStyle w:val="NormalWeb"/>
        <w:spacing w:before="0" w:beforeAutospacing="0" w:after="0" w:afterAutospacing="0"/>
        <w:ind w:firstLine="720"/>
        <w:rPr>
          <w:rFonts w:ascii="Tahoma" w:hAnsi="Tahoma" w:cs="Tahoma"/>
          <w:sz w:val="22"/>
          <w:szCs w:val="22"/>
        </w:rPr>
      </w:pPr>
      <w:r w:rsidRPr="00315ACD">
        <w:rPr>
          <w:rFonts w:ascii="Tahoma" w:hAnsi="Tahoma" w:cs="Tahoma"/>
          <w:b/>
          <w:sz w:val="22"/>
          <w:szCs w:val="22"/>
        </w:rPr>
        <w:t>Account Name</w:t>
      </w:r>
      <w:r w:rsidRPr="00315ACD">
        <w:rPr>
          <w:rFonts w:ascii="Tahoma" w:hAnsi="Tahoma" w:cs="Tahoma"/>
          <w:sz w:val="22"/>
          <w:szCs w:val="22"/>
        </w:rPr>
        <w:t>: The Africa Academy of Management (AFAM)</w:t>
      </w:r>
    </w:p>
    <w:p w14:paraId="2F837E30" w14:textId="77777777" w:rsidR="00315ACD" w:rsidRPr="00315ACD" w:rsidRDefault="00315ACD" w:rsidP="0085475F">
      <w:pPr>
        <w:pStyle w:val="NormalWeb"/>
        <w:spacing w:before="0" w:beforeAutospacing="0" w:after="0" w:afterAutospacing="0"/>
        <w:ind w:firstLine="720"/>
        <w:rPr>
          <w:rFonts w:ascii="Tahoma" w:hAnsi="Tahoma" w:cs="Tahoma"/>
          <w:sz w:val="22"/>
          <w:szCs w:val="22"/>
        </w:rPr>
      </w:pPr>
      <w:r w:rsidRPr="00315ACD">
        <w:rPr>
          <w:rFonts w:ascii="Tahoma" w:hAnsi="Tahoma" w:cs="Tahoma"/>
          <w:b/>
          <w:sz w:val="22"/>
          <w:szCs w:val="22"/>
        </w:rPr>
        <w:t>Account Number</w:t>
      </w:r>
      <w:r w:rsidRPr="00315ACD">
        <w:rPr>
          <w:rFonts w:ascii="Tahoma" w:hAnsi="Tahoma" w:cs="Tahoma"/>
          <w:sz w:val="22"/>
          <w:szCs w:val="22"/>
        </w:rPr>
        <w:t>: 237022389886</w:t>
      </w:r>
    </w:p>
    <w:p w14:paraId="628CCE21" w14:textId="77777777" w:rsidR="00315ACD" w:rsidRDefault="00315ACD" w:rsidP="0085475F">
      <w:pPr>
        <w:pStyle w:val="NormalWeb"/>
        <w:spacing w:before="0" w:beforeAutospacing="0" w:after="0" w:afterAutospacing="0"/>
        <w:ind w:firstLine="720"/>
        <w:rPr>
          <w:rFonts w:ascii="Tahoma" w:hAnsi="Tahoma" w:cs="Tahoma"/>
          <w:sz w:val="22"/>
          <w:szCs w:val="22"/>
        </w:rPr>
      </w:pPr>
      <w:r w:rsidRPr="00315ACD">
        <w:rPr>
          <w:rFonts w:ascii="Tahoma" w:hAnsi="Tahoma" w:cs="Tahoma"/>
          <w:b/>
          <w:sz w:val="22"/>
          <w:szCs w:val="22"/>
        </w:rPr>
        <w:t>Swift Code/Routing Number</w:t>
      </w:r>
      <w:r>
        <w:rPr>
          <w:rFonts w:ascii="Tahoma" w:hAnsi="Tahoma" w:cs="Tahoma"/>
          <w:sz w:val="22"/>
          <w:szCs w:val="22"/>
        </w:rPr>
        <w:t>: 053000196</w:t>
      </w:r>
    </w:p>
    <w:p w14:paraId="4ECCBEE6" w14:textId="77777777" w:rsidR="00A1189E" w:rsidRDefault="00A1189E" w:rsidP="00EB69CE">
      <w:pPr>
        <w:spacing w:after="0" w:line="240" w:lineRule="auto"/>
        <w:rPr>
          <w:rFonts w:ascii="Tahoma" w:eastAsia="Times New Roman" w:hAnsi="Tahoma" w:cs="Tahoma"/>
          <w:sz w:val="24"/>
          <w:szCs w:val="24"/>
        </w:rPr>
      </w:pPr>
    </w:p>
    <w:p w14:paraId="1FC46183" w14:textId="5A4A2F3F" w:rsidR="0085475F" w:rsidRDefault="006869EC" w:rsidP="00EB69CE">
      <w:pPr>
        <w:spacing w:after="0" w:line="240" w:lineRule="auto"/>
        <w:rPr>
          <w:rFonts w:ascii="Tahoma" w:hAnsi="Tahoma" w:cs="Tahoma"/>
          <w:bCs/>
          <w:sz w:val="24"/>
          <w:szCs w:val="24"/>
        </w:rPr>
      </w:pPr>
      <w:r>
        <w:rPr>
          <w:rFonts w:ascii="Tahoma" w:hAnsi="Tahoma" w:cs="Tahoma"/>
          <w:bCs/>
          <w:sz w:val="24"/>
          <w:szCs w:val="24"/>
        </w:rPr>
        <w:tab/>
      </w:r>
      <w:r>
        <w:rPr>
          <w:rFonts w:ascii="Tahoma" w:hAnsi="Tahoma" w:cs="Tahoma"/>
          <w:bCs/>
          <w:sz w:val="24"/>
          <w:szCs w:val="24"/>
        </w:rPr>
        <w:tab/>
      </w:r>
    </w:p>
    <w:p w14:paraId="6B03588E" w14:textId="51515195" w:rsidR="006869EC" w:rsidRDefault="006869EC" w:rsidP="00EB69CE">
      <w:pPr>
        <w:spacing w:after="0" w:line="240" w:lineRule="auto"/>
        <w:rPr>
          <w:rFonts w:ascii="Tahoma" w:hAnsi="Tahoma" w:cs="Tahoma"/>
          <w:bCs/>
          <w:sz w:val="24"/>
          <w:szCs w:val="24"/>
        </w:rPr>
      </w:pPr>
      <w:r>
        <w:rPr>
          <w:rFonts w:ascii="Tahoma" w:hAnsi="Tahoma" w:cs="Tahoma"/>
          <w:bCs/>
          <w:sz w:val="24"/>
          <w:szCs w:val="24"/>
        </w:rPr>
        <w:tab/>
      </w:r>
      <w:r>
        <w:rPr>
          <w:rFonts w:ascii="Tahoma" w:hAnsi="Tahoma" w:cs="Tahoma"/>
          <w:bCs/>
          <w:sz w:val="24"/>
          <w:szCs w:val="24"/>
        </w:rPr>
        <w:tab/>
      </w:r>
      <w:r>
        <w:rPr>
          <w:rFonts w:ascii="Tahoma" w:hAnsi="Tahoma" w:cs="Tahoma"/>
          <w:bCs/>
          <w:noProof/>
          <w:sz w:val="24"/>
          <w:szCs w:val="24"/>
        </w:rPr>
        <w:drawing>
          <wp:inline distT="0" distB="0" distL="0" distR="0" wp14:anchorId="3A8F1272" wp14:editId="7965CC08">
            <wp:extent cx="1706880" cy="311150"/>
            <wp:effectExtent l="0" t="0" r="762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6880" cy="311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BDD9DE7" w14:textId="01F8E6DB" w:rsidR="003F108F" w:rsidRDefault="003F108F" w:rsidP="00EB69CE">
      <w:pPr>
        <w:spacing w:after="0" w:line="240" w:lineRule="auto"/>
        <w:rPr>
          <w:rFonts w:ascii="Tahoma" w:hAnsi="Tahoma" w:cs="Tahoma"/>
          <w:bCs/>
          <w:sz w:val="24"/>
          <w:szCs w:val="24"/>
        </w:rPr>
      </w:pPr>
      <w:r>
        <w:rPr>
          <w:rFonts w:ascii="Tahoma" w:hAnsi="Tahoma" w:cs="Tahoma"/>
          <w:bCs/>
          <w:sz w:val="24"/>
          <w:szCs w:val="24"/>
        </w:rPr>
        <w:lastRenderedPageBreak/>
        <w:t xml:space="preserve">Issued </w:t>
      </w:r>
      <w:proofErr w:type="gramStart"/>
      <w:r>
        <w:rPr>
          <w:rFonts w:ascii="Tahoma" w:hAnsi="Tahoma" w:cs="Tahoma"/>
          <w:bCs/>
          <w:sz w:val="24"/>
          <w:szCs w:val="24"/>
        </w:rPr>
        <w:t>by:</w:t>
      </w:r>
      <w:proofErr w:type="gramEnd"/>
      <w:r>
        <w:rPr>
          <w:rFonts w:ascii="Tahoma" w:hAnsi="Tahoma" w:cs="Tahoma"/>
          <w:bCs/>
          <w:sz w:val="24"/>
          <w:szCs w:val="24"/>
        </w:rPr>
        <w:t xml:space="preserve"> </w:t>
      </w:r>
      <w:r w:rsidR="006869EC">
        <w:rPr>
          <w:rFonts w:ascii="Tahoma" w:hAnsi="Tahoma" w:cs="Tahoma"/>
          <w:bCs/>
          <w:sz w:val="24"/>
          <w:szCs w:val="24"/>
        </w:rPr>
        <w:tab/>
      </w:r>
      <w:r>
        <w:rPr>
          <w:rFonts w:ascii="Tahoma" w:hAnsi="Tahoma" w:cs="Tahoma"/>
          <w:bCs/>
          <w:sz w:val="24"/>
          <w:szCs w:val="24"/>
        </w:rPr>
        <w:t xml:space="preserve">Prof. Moses Acquaah, </w:t>
      </w:r>
    </w:p>
    <w:p w14:paraId="0FFF936B" w14:textId="2245AC54" w:rsidR="00553FB1" w:rsidRPr="003F108F" w:rsidRDefault="003F108F" w:rsidP="003F108F">
      <w:pPr>
        <w:spacing w:after="0" w:line="240" w:lineRule="auto"/>
        <w:ind w:left="2160"/>
        <w:rPr>
          <w:rFonts w:ascii="Tahoma" w:hAnsi="Tahoma" w:cs="Tahoma"/>
          <w:bCs/>
          <w:sz w:val="24"/>
          <w:szCs w:val="24"/>
        </w:rPr>
      </w:pPr>
      <w:r>
        <w:rPr>
          <w:rFonts w:ascii="Tahoma" w:hAnsi="Tahoma" w:cs="Tahoma"/>
          <w:bCs/>
          <w:sz w:val="24"/>
          <w:szCs w:val="24"/>
        </w:rPr>
        <w:t xml:space="preserve">   </w:t>
      </w:r>
      <w:r w:rsidR="006869EC">
        <w:rPr>
          <w:rFonts w:ascii="Tahoma" w:hAnsi="Tahoma" w:cs="Tahoma"/>
          <w:bCs/>
          <w:sz w:val="24"/>
          <w:szCs w:val="24"/>
        </w:rPr>
        <w:tab/>
        <w:t xml:space="preserve">For </w:t>
      </w:r>
      <w:r>
        <w:rPr>
          <w:rFonts w:ascii="Tahoma" w:hAnsi="Tahoma" w:cs="Tahoma"/>
          <w:bCs/>
          <w:sz w:val="24"/>
          <w:szCs w:val="24"/>
        </w:rPr>
        <w:t>Treasurer, AFAM.</w:t>
      </w:r>
    </w:p>
    <w:sectPr w:rsidR="00553FB1" w:rsidRPr="003F108F" w:rsidSect="008223CA">
      <w:headerReference w:type="default" r:id="rId13"/>
      <w:footerReference w:type="default" r:id="rId14"/>
      <w:pgSz w:w="12240" w:h="15840"/>
      <w:pgMar w:top="1440" w:right="1440" w:bottom="1440" w:left="1440" w:header="144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ABBEA0E" w14:textId="77777777" w:rsidR="00EC798C" w:rsidRDefault="00EC798C" w:rsidP="008223CA">
      <w:pPr>
        <w:spacing w:after="0" w:line="240" w:lineRule="auto"/>
      </w:pPr>
      <w:r>
        <w:separator/>
      </w:r>
    </w:p>
  </w:endnote>
  <w:endnote w:type="continuationSeparator" w:id="0">
    <w:p w14:paraId="24A952DC" w14:textId="77777777" w:rsidR="00EC798C" w:rsidRDefault="00EC798C" w:rsidP="008223C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ell MT">
    <w:panose1 w:val="02020503060305020303"/>
    <w:charset w:val="00"/>
    <w:family w:val="roman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8104DB1" w14:textId="77777777" w:rsidR="008223CA" w:rsidRDefault="008223CA" w:rsidP="00B04B24">
    <w:pPr>
      <w:pStyle w:val="Footer"/>
      <w:tabs>
        <w:tab w:val="clear" w:pos="4680"/>
      </w:tabs>
      <w:ind w:firstLine="2160"/>
      <w:rPr>
        <w:b/>
        <w:i/>
        <w:color w:val="006600"/>
      </w:rPr>
    </w:pPr>
    <w:r w:rsidRPr="00B744FD">
      <w:rPr>
        <w:b/>
        <w:i/>
        <w:color w:val="006600"/>
      </w:rPr>
      <w:t>“Advancing Knowledge and Research in Africa”</w:t>
    </w:r>
    <w:r w:rsidR="00B04B24">
      <w:rPr>
        <w:b/>
        <w:i/>
        <w:color w:val="006600"/>
      </w:rPr>
      <w:t xml:space="preserve"> </w:t>
    </w:r>
    <w:r w:rsidR="008178C4" w:rsidRPr="008178C4">
      <w:rPr>
        <w:noProof/>
      </w:rPr>
      <w:drawing>
        <wp:inline distT="0" distB="0" distL="0" distR="0" wp14:anchorId="4EBA6338" wp14:editId="5F7D2EF6">
          <wp:extent cx="1609725" cy="400050"/>
          <wp:effectExtent l="0" t="0" r="9525" b="0"/>
          <wp:docPr id="11" name="Picture 15" descr="PaintBorder2Smudg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aintBorder2Smudge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 rot="10800000" flipV="1">
                    <a:off x="0" y="0"/>
                    <a:ext cx="1609725" cy="4000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48162A9" w14:textId="77777777" w:rsidR="004168E2" w:rsidRPr="004168E2" w:rsidRDefault="004168E2" w:rsidP="004168E2">
    <w:pPr>
      <w:tabs>
        <w:tab w:val="right" w:pos="9360"/>
      </w:tabs>
      <w:spacing w:after="0" w:line="240" w:lineRule="auto"/>
      <w:rPr>
        <w:rFonts w:ascii="Calibri" w:eastAsia="Times New Roman" w:hAnsi="Calibri" w:cs="Times New Roman"/>
      </w:rPr>
    </w:pPr>
    <w:r w:rsidRPr="004168E2">
      <w:rPr>
        <w:rFonts w:ascii="Calibri" w:eastAsia="Times New Roman" w:hAnsi="Calibri" w:cs="Times New Roman"/>
        <w:b/>
        <w:i/>
        <w:color w:val="006600"/>
      </w:rPr>
      <w:t xml:space="preserve">Africa Academy of Management is a </w:t>
    </w:r>
    <w:proofErr w:type="gramStart"/>
    <w:r w:rsidRPr="004168E2">
      <w:rPr>
        <w:rFonts w:ascii="Calibri" w:eastAsia="Times New Roman" w:hAnsi="Calibri" w:cs="Times New Roman"/>
        <w:b/>
        <w:i/>
        <w:color w:val="006600"/>
      </w:rPr>
      <w:t>tax exempt</w:t>
    </w:r>
    <w:proofErr w:type="gramEnd"/>
    <w:r w:rsidRPr="004168E2">
      <w:rPr>
        <w:rFonts w:ascii="Calibri" w:eastAsia="Times New Roman" w:hAnsi="Calibri" w:cs="Times New Roman"/>
        <w:b/>
        <w:i/>
        <w:color w:val="006600"/>
      </w:rPr>
      <w:t xml:space="preserve"> nonprofit organization under 501(c)(3) of the IRS Code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288F87D" w14:textId="77777777" w:rsidR="00EC798C" w:rsidRDefault="00EC798C" w:rsidP="008223CA">
      <w:pPr>
        <w:spacing w:after="0" w:line="240" w:lineRule="auto"/>
      </w:pPr>
      <w:r>
        <w:separator/>
      </w:r>
    </w:p>
  </w:footnote>
  <w:footnote w:type="continuationSeparator" w:id="0">
    <w:p w14:paraId="0CC2E5BB" w14:textId="77777777" w:rsidR="00EC798C" w:rsidRDefault="00EC798C" w:rsidP="008223C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5B65975" w14:textId="77777777" w:rsidR="008223CA" w:rsidRDefault="008223CA" w:rsidP="008223CA">
    <w:pPr>
      <w:pStyle w:val="Header"/>
      <w:tabs>
        <w:tab w:val="clear" w:pos="4680"/>
        <w:tab w:val="clear" w:pos="9360"/>
      </w:tabs>
      <w:ind w:left="-720" w:right="-540"/>
    </w:pPr>
    <w:r w:rsidRPr="001D28CA">
      <w:rPr>
        <w:noProof/>
      </w:rPr>
      <w:drawing>
        <wp:inline distT="0" distB="0" distL="0" distR="0" wp14:anchorId="45DFE30E" wp14:editId="391668F4">
          <wp:extent cx="1276350" cy="1276350"/>
          <wp:effectExtent l="19050" t="0" r="0" b="0"/>
          <wp:docPr id="9" name="Picture 0" descr="AFRICArev2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FRICArev2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276350" cy="12763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8223CA">
      <w:rPr>
        <w:noProof/>
      </w:rPr>
      <w:drawing>
        <wp:inline distT="0" distB="0" distL="0" distR="0" wp14:anchorId="2BC51C74" wp14:editId="43E15061">
          <wp:extent cx="5295900" cy="466725"/>
          <wp:effectExtent l="19050" t="0" r="0" b="0"/>
          <wp:docPr id="20" name="Picture 15" descr="PaintBorder2Smudg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aintBorder2Smudge.pn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295900" cy="46672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1F92CFFF" w14:textId="77777777" w:rsidR="008223CA" w:rsidRDefault="008223CA" w:rsidP="008223CA">
    <w:pPr>
      <w:pStyle w:val="Header"/>
      <w:tabs>
        <w:tab w:val="clear" w:pos="4680"/>
        <w:tab w:val="clear" w:pos="9360"/>
      </w:tabs>
      <w:ind w:left="-720" w:right="-540"/>
    </w:pPr>
    <w:r w:rsidRPr="008223CA">
      <w:rPr>
        <w:noProof/>
      </w:rPr>
      <w:drawing>
        <wp:inline distT="0" distB="0" distL="0" distR="0" wp14:anchorId="35D56298" wp14:editId="56343463">
          <wp:extent cx="1009650" cy="7943850"/>
          <wp:effectExtent l="19050" t="0" r="0" b="0"/>
          <wp:docPr id="5" name="Picture 14" descr="PaintBorder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aintBorder2.png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1009294" cy="794104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5E423217" w14:textId="77777777" w:rsidR="008223CA" w:rsidRDefault="008223CA" w:rsidP="008223CA">
    <w:pPr>
      <w:pStyle w:val="Header"/>
      <w:tabs>
        <w:tab w:val="clear" w:pos="4680"/>
        <w:tab w:val="clear" w:pos="9360"/>
      </w:tabs>
      <w:ind w:left="-720" w:right="-540"/>
    </w:pPr>
    <w:r w:rsidRPr="008223CA">
      <w:rPr>
        <w:noProof/>
      </w:rPr>
      <w:drawing>
        <wp:inline distT="0" distB="0" distL="0" distR="0" wp14:anchorId="2BCAABA2" wp14:editId="19272E63">
          <wp:extent cx="1009650" cy="7943850"/>
          <wp:effectExtent l="19050" t="0" r="0" b="0"/>
          <wp:docPr id="4" name="Picture 14" descr="PaintBorder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aintBorder2.png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1009294" cy="794104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C888EFF" w14:textId="77777777" w:rsidR="008223CA" w:rsidRDefault="008223CA" w:rsidP="008223CA">
    <w:pPr>
      <w:pStyle w:val="Header"/>
      <w:tabs>
        <w:tab w:val="clear" w:pos="4680"/>
        <w:tab w:val="clear" w:pos="9360"/>
      </w:tabs>
      <w:ind w:left="-720" w:right="-540"/>
    </w:pPr>
  </w:p>
  <w:p w14:paraId="0DE2A308" w14:textId="77777777" w:rsidR="008223CA" w:rsidRDefault="008223CA" w:rsidP="008223CA">
    <w:pPr>
      <w:pStyle w:val="Header"/>
      <w:tabs>
        <w:tab w:val="clear" w:pos="4680"/>
        <w:tab w:val="clear" w:pos="9360"/>
      </w:tabs>
      <w:ind w:left="-720" w:right="-540"/>
    </w:pPr>
    <w:r w:rsidRPr="008223CA">
      <w:rPr>
        <w:noProof/>
      </w:rPr>
      <w:drawing>
        <wp:inline distT="0" distB="0" distL="0" distR="0" wp14:anchorId="0F2B38DA" wp14:editId="0830AF1B">
          <wp:extent cx="1009650" cy="7943850"/>
          <wp:effectExtent l="19050" t="0" r="0" b="0"/>
          <wp:docPr id="3" name="Picture 14" descr="PaintBorder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aintBorder2.png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1009294" cy="794104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7BC91AE2"/>
    <w:multiLevelType w:val="hybridMultilevel"/>
    <w:tmpl w:val="BE8ED4B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223CA"/>
    <w:rsid w:val="000112F6"/>
    <w:rsid w:val="00022FD3"/>
    <w:rsid w:val="00056F29"/>
    <w:rsid w:val="000B0480"/>
    <w:rsid w:val="000E0A22"/>
    <w:rsid w:val="001040CD"/>
    <w:rsid w:val="001C57D2"/>
    <w:rsid w:val="001F42BB"/>
    <w:rsid w:val="002166B7"/>
    <w:rsid w:val="0022157C"/>
    <w:rsid w:val="00225DC6"/>
    <w:rsid w:val="00236575"/>
    <w:rsid w:val="00241541"/>
    <w:rsid w:val="002911E4"/>
    <w:rsid w:val="002C6F23"/>
    <w:rsid w:val="002E2216"/>
    <w:rsid w:val="00315ACD"/>
    <w:rsid w:val="00366C02"/>
    <w:rsid w:val="003835EC"/>
    <w:rsid w:val="00386631"/>
    <w:rsid w:val="003F108F"/>
    <w:rsid w:val="004168E2"/>
    <w:rsid w:val="0047251D"/>
    <w:rsid w:val="004A3A98"/>
    <w:rsid w:val="004D059C"/>
    <w:rsid w:val="004D5BD7"/>
    <w:rsid w:val="00512A33"/>
    <w:rsid w:val="00522555"/>
    <w:rsid w:val="005242DD"/>
    <w:rsid w:val="00530220"/>
    <w:rsid w:val="00537954"/>
    <w:rsid w:val="00543772"/>
    <w:rsid w:val="00550A1E"/>
    <w:rsid w:val="00551436"/>
    <w:rsid w:val="00553FB1"/>
    <w:rsid w:val="00580C01"/>
    <w:rsid w:val="00584DD1"/>
    <w:rsid w:val="006418F2"/>
    <w:rsid w:val="00672678"/>
    <w:rsid w:val="00676F38"/>
    <w:rsid w:val="006869EC"/>
    <w:rsid w:val="006958B2"/>
    <w:rsid w:val="00764E62"/>
    <w:rsid w:val="00770FAA"/>
    <w:rsid w:val="00773D42"/>
    <w:rsid w:val="007859DE"/>
    <w:rsid w:val="007C321A"/>
    <w:rsid w:val="007E1349"/>
    <w:rsid w:val="007E3CDB"/>
    <w:rsid w:val="008018A9"/>
    <w:rsid w:val="008178C4"/>
    <w:rsid w:val="008223CA"/>
    <w:rsid w:val="008323FF"/>
    <w:rsid w:val="0085475F"/>
    <w:rsid w:val="0087079E"/>
    <w:rsid w:val="008F77CD"/>
    <w:rsid w:val="00912FD4"/>
    <w:rsid w:val="00924CAD"/>
    <w:rsid w:val="00935DC5"/>
    <w:rsid w:val="0096514A"/>
    <w:rsid w:val="00967402"/>
    <w:rsid w:val="009934EA"/>
    <w:rsid w:val="009A756F"/>
    <w:rsid w:val="009C64D5"/>
    <w:rsid w:val="009F17A2"/>
    <w:rsid w:val="00A05B0E"/>
    <w:rsid w:val="00A1189E"/>
    <w:rsid w:val="00A25E73"/>
    <w:rsid w:val="00A800C6"/>
    <w:rsid w:val="00AA320E"/>
    <w:rsid w:val="00AF05B7"/>
    <w:rsid w:val="00AF0611"/>
    <w:rsid w:val="00B04B24"/>
    <w:rsid w:val="00B05550"/>
    <w:rsid w:val="00B230D8"/>
    <w:rsid w:val="00B42205"/>
    <w:rsid w:val="00B53784"/>
    <w:rsid w:val="00B56E94"/>
    <w:rsid w:val="00BA1C9A"/>
    <w:rsid w:val="00BD791D"/>
    <w:rsid w:val="00C03DE5"/>
    <w:rsid w:val="00C1106F"/>
    <w:rsid w:val="00C93CBD"/>
    <w:rsid w:val="00CC22D3"/>
    <w:rsid w:val="00D17538"/>
    <w:rsid w:val="00D41C65"/>
    <w:rsid w:val="00D63A6B"/>
    <w:rsid w:val="00DD4014"/>
    <w:rsid w:val="00E157CB"/>
    <w:rsid w:val="00E55F7C"/>
    <w:rsid w:val="00E814E2"/>
    <w:rsid w:val="00EB69CE"/>
    <w:rsid w:val="00EC798C"/>
    <w:rsid w:val="00ED2241"/>
    <w:rsid w:val="00EE7BA4"/>
    <w:rsid w:val="00F02471"/>
    <w:rsid w:val="00F17728"/>
    <w:rsid w:val="00FA2048"/>
    <w:rsid w:val="00FC162C"/>
    <w:rsid w:val="00FF5A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7A3ACDB"/>
  <w15:docId w15:val="{16766330-18FD-4F89-94E0-69699C81CF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8223CA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bidi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223C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223CA"/>
  </w:style>
  <w:style w:type="paragraph" w:styleId="Footer">
    <w:name w:val="footer"/>
    <w:basedOn w:val="Normal"/>
    <w:link w:val="FooterChar"/>
    <w:uiPriority w:val="99"/>
    <w:unhideWhenUsed/>
    <w:rsid w:val="008223C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223CA"/>
  </w:style>
  <w:style w:type="paragraph" w:styleId="BalloonText">
    <w:name w:val="Balloon Text"/>
    <w:basedOn w:val="Normal"/>
    <w:link w:val="BalloonTextChar"/>
    <w:uiPriority w:val="99"/>
    <w:semiHidden/>
    <w:unhideWhenUsed/>
    <w:rsid w:val="008223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223CA"/>
    <w:rPr>
      <w:rFonts w:ascii="Tahoma" w:hAnsi="Tahoma" w:cs="Tahoma"/>
      <w:sz w:val="16"/>
      <w:szCs w:val="16"/>
    </w:rPr>
  </w:style>
  <w:style w:type="character" w:customStyle="1" w:styleId="Heading1Char">
    <w:name w:val="Heading 1 Char"/>
    <w:basedOn w:val="DefaultParagraphFont"/>
    <w:link w:val="Heading1"/>
    <w:uiPriority w:val="9"/>
    <w:rsid w:val="008223C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bidi="en-US"/>
    </w:rPr>
  </w:style>
  <w:style w:type="character" w:styleId="Hyperlink">
    <w:name w:val="Hyperlink"/>
    <w:basedOn w:val="DefaultParagraphFont"/>
    <w:uiPriority w:val="99"/>
    <w:unhideWhenUsed/>
    <w:rsid w:val="00366C02"/>
    <w:rPr>
      <w:color w:val="0000FF" w:themeColor="hyperlink"/>
      <w:u w:val="single"/>
    </w:rPr>
  </w:style>
  <w:style w:type="character" w:customStyle="1" w:styleId="apple-style-span">
    <w:name w:val="apple-style-span"/>
    <w:basedOn w:val="DefaultParagraphFont"/>
    <w:rsid w:val="00366C02"/>
  </w:style>
  <w:style w:type="character" w:styleId="CommentReference">
    <w:name w:val="annotation reference"/>
    <w:basedOn w:val="DefaultParagraphFont"/>
    <w:uiPriority w:val="99"/>
    <w:semiHidden/>
    <w:unhideWhenUsed/>
    <w:rsid w:val="009F17A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F17A2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F17A2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F17A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F17A2"/>
    <w:rPr>
      <w:b/>
      <w:bCs/>
      <w:sz w:val="20"/>
      <w:szCs w:val="20"/>
    </w:rPr>
  </w:style>
  <w:style w:type="character" w:customStyle="1" w:styleId="go">
    <w:name w:val="go"/>
    <w:basedOn w:val="DefaultParagraphFont"/>
    <w:rsid w:val="00FC162C"/>
  </w:style>
  <w:style w:type="paragraph" w:styleId="NormalWeb">
    <w:name w:val="Normal (Web)"/>
    <w:basedOn w:val="Normal"/>
    <w:uiPriority w:val="99"/>
    <w:unhideWhenUsed/>
    <w:rsid w:val="00EB69C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styleId="TableGrid">
    <w:name w:val="Table Grid"/>
    <w:basedOn w:val="TableNormal"/>
    <w:uiPriority w:val="59"/>
    <w:rsid w:val="00EB69C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llowedHyperlink">
    <w:name w:val="FollowedHyperlink"/>
    <w:basedOn w:val="DefaultParagraphFont"/>
    <w:uiPriority w:val="99"/>
    <w:semiHidden/>
    <w:unhideWhenUsed/>
    <w:rsid w:val="00A1189E"/>
    <w:rPr>
      <w:color w:val="800080" w:themeColor="followedHyperlink"/>
      <w:u w:val="single"/>
    </w:rPr>
  </w:style>
  <w:style w:type="paragraph" w:styleId="ListParagraph">
    <w:name w:val="List Paragraph"/>
    <w:basedOn w:val="Normal"/>
    <w:uiPriority w:val="34"/>
    <w:qFormat/>
    <w:rsid w:val="00022FD3"/>
    <w:pPr>
      <w:ind w:left="720"/>
      <w:contextualSpacing/>
    </w:pPr>
  </w:style>
  <w:style w:type="character" w:styleId="UnresolvedMention">
    <w:name w:val="Unresolved Mention"/>
    <w:basedOn w:val="DefaultParagraphFont"/>
    <w:uiPriority w:val="99"/>
    <w:semiHidden/>
    <w:unhideWhenUsed/>
    <w:rsid w:val="00B230D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72254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427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africaacademyofmanagement.org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://www.africaacademyofmanagement.org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treasurer@africaacademyofmanagement.org" TargetMode="Externa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png"/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A400BE8-2268-4029-AD70-04D734F87C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232</Words>
  <Characters>1326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1555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Aleshia</dc:creator>
  <cp:lastModifiedBy>Moses Acquaah</cp:lastModifiedBy>
  <cp:revision>4</cp:revision>
  <dcterms:created xsi:type="dcterms:W3CDTF">2019-07-16T14:49:00Z</dcterms:created>
  <dcterms:modified xsi:type="dcterms:W3CDTF">2019-07-16T14:52:00Z</dcterms:modified>
</cp:coreProperties>
</file>